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rPr>
          <w:rFonts w:ascii="Arial" w:cs="Arial" w:eastAsia="Arial" w:hAnsi="Arial"/>
          <w:b w:val="1"/>
          <w:sz w:val="2"/>
          <w:szCs w:val="2"/>
          <w:u w:val="single"/>
        </w:rPr>
      </w:pPr>
      <w:r w:rsidDel="00000000" w:rsidR="00000000" w:rsidRPr="00000000">
        <w:rPr>
          <w:rFonts w:ascii="Arial" w:cs="Arial" w:eastAsia="Arial" w:hAnsi="Arial"/>
          <w:b w:val="1"/>
          <w:sz w:val="2"/>
          <w:szCs w:val="2"/>
          <w:u w:val="single"/>
          <w:rtl w:val="0"/>
        </w:rPr>
        <w:t xml:space="preserve"> </w:t>
      </w:r>
      <w:r w:rsidDel="00000000" w:rsidR="00000000" w:rsidRPr="00000000">
        <w:rPr>
          <w:rtl w:val="0"/>
        </w:rPr>
      </w:r>
    </w:p>
    <w:p w:rsidR="00000000" w:rsidDel="00000000" w:rsidP="00000000" w:rsidRDefault="00000000" w:rsidRPr="00000000" w14:paraId="00000002">
      <w:pPr>
        <w:spacing w:after="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Scheme A Maths Coverage Map (2024/2025)</w:t>
      </w:r>
    </w:p>
    <w:p w:rsidR="00000000" w:rsidDel="00000000" w:rsidP="00000000" w:rsidRDefault="00000000" w:rsidRPr="00000000" w14:paraId="00000003">
      <w:pPr>
        <w:spacing w:after="0" w:lineRule="auto"/>
        <w:jc w:val="center"/>
        <w:rPr>
          <w:rFonts w:ascii="Comic Sans MS" w:cs="Comic Sans MS" w:eastAsia="Comic Sans MS" w:hAnsi="Comic Sans MS"/>
          <w:b w:val="1"/>
          <w:sz w:val="24"/>
          <w:szCs w:val="24"/>
          <w:u w:val="single"/>
        </w:rPr>
      </w:pPr>
      <w:r w:rsidDel="00000000" w:rsidR="00000000" w:rsidRPr="00000000">
        <w:rPr>
          <w:rtl w:val="0"/>
        </w:rPr>
      </w:r>
    </w:p>
    <w:tbl>
      <w:tblPr>
        <w:tblStyle w:val="Table1"/>
        <w:tblW w:w="15240.0" w:type="dxa"/>
        <w:jc w:val="left"/>
        <w:tblInd w:w="-9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620"/>
        <w:gridCol w:w="1755"/>
        <w:gridCol w:w="1560"/>
        <w:gridCol w:w="1770"/>
        <w:gridCol w:w="1350"/>
        <w:gridCol w:w="1380"/>
        <w:gridCol w:w="1815"/>
        <w:gridCol w:w="2190"/>
        <w:tblGridChange w:id="0">
          <w:tblGrid>
            <w:gridCol w:w="1800"/>
            <w:gridCol w:w="1620"/>
            <w:gridCol w:w="1755"/>
            <w:gridCol w:w="1560"/>
            <w:gridCol w:w="1770"/>
            <w:gridCol w:w="1350"/>
            <w:gridCol w:w="1380"/>
            <w:gridCol w:w="1815"/>
            <w:gridCol w:w="2190"/>
          </w:tblGrid>
        </w:tblGridChange>
      </w:tblGrid>
      <w:tr>
        <w:trPr>
          <w:cantSplit w:val="0"/>
          <w:trHeight w:val="4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spacing w:after="0" w:line="240" w:lineRule="auto"/>
              <w:rPr>
                <w:rFonts w:ascii="Comic Sans MS" w:cs="Comic Sans MS" w:eastAsia="Comic Sans MS" w:hAnsi="Comic Sans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Week 8</w:t>
            </w:r>
          </w:p>
        </w:tc>
      </w:tr>
      <w:tr>
        <w:trPr>
          <w:cantSplit w:val="0"/>
          <w:trHeight w:val="13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1</w:t>
            </w:r>
          </w:p>
          <w:p w:rsidR="00000000" w:rsidDel="00000000" w:rsidP="00000000" w:rsidRDefault="00000000" w:rsidRPr="00000000" w14:paraId="0000000E">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(7 weeks + 2 days)</w:t>
            </w:r>
            <w:r w:rsidDel="00000000" w:rsidR="00000000" w:rsidRPr="00000000">
              <w:rPr>
                <w:rtl w:val="0"/>
              </w:rPr>
            </w:r>
          </w:p>
        </w:tc>
        <w:tc>
          <w:tcPr>
            <w:gridSpan w:val="3"/>
            <w:shd w:fill="c9daf8" w:val="clear"/>
          </w:tcPr>
          <w:p w:rsidR="00000000" w:rsidDel="00000000" w:rsidP="00000000" w:rsidRDefault="00000000" w:rsidRPr="00000000" w14:paraId="0000000F">
            <w:pPr>
              <w:widowControl w:val="0"/>
              <w:jc w:val="cente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10">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Number/Calculation</w:t>
            </w:r>
          </w:p>
          <w:p w:rsidR="00000000" w:rsidDel="00000000" w:rsidP="00000000" w:rsidRDefault="00000000" w:rsidRPr="00000000" w14:paraId="00000011">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A+S</w:t>
            </w:r>
          </w:p>
          <w:p w:rsidR="00000000" w:rsidDel="00000000" w:rsidP="00000000" w:rsidRDefault="00000000" w:rsidRPr="00000000" w14:paraId="00000012">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days + 2 weeks)</w:t>
            </w:r>
          </w:p>
        </w:tc>
        <w:tc>
          <w:tcPr>
            <w:shd w:fill="d9ead3" w:val="clear"/>
            <w:tcMar>
              <w:top w:w="100.0" w:type="dxa"/>
              <w:left w:w="100.0" w:type="dxa"/>
              <w:bottom w:w="100.0" w:type="dxa"/>
              <w:right w:w="100.0" w:type="dxa"/>
            </w:tcMar>
          </w:tcPr>
          <w:p w:rsidR="00000000" w:rsidDel="00000000" w:rsidP="00000000" w:rsidRDefault="00000000" w:rsidRPr="00000000" w14:paraId="00000015">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Size</w:t>
            </w:r>
          </w:p>
          <w:p w:rsidR="00000000" w:rsidDel="00000000" w:rsidP="00000000" w:rsidRDefault="00000000" w:rsidRPr="00000000" w14:paraId="00000016">
            <w:pPr>
              <w:widowControl w:val="0"/>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Just like me</w:t>
            </w:r>
          </w:p>
          <w:p w:rsidR="00000000" w:rsidDel="00000000" w:rsidP="00000000" w:rsidRDefault="00000000" w:rsidRPr="00000000" w14:paraId="00000017">
            <w:pPr>
              <w:widowControl w:val="0"/>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Growing 6,7,8      </w:t>
            </w:r>
          </w:p>
          <w:p w:rsidR="00000000" w:rsidDel="00000000" w:rsidP="00000000" w:rsidRDefault="00000000" w:rsidRPr="00000000" w14:paraId="00000018">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Length</w:t>
            </w:r>
          </w:p>
          <w:p w:rsidR="00000000" w:rsidDel="00000000" w:rsidP="00000000" w:rsidRDefault="00000000" w:rsidRPr="00000000" w14:paraId="00000019">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c>
          <w:tcPr>
            <w:gridSpan w:val="3"/>
            <w:shd w:fill="c9daf8" w:val="clear"/>
            <w:tcMar>
              <w:top w:w="100.0" w:type="dxa"/>
              <w:left w:w="100.0" w:type="dxa"/>
              <w:bottom w:w="100.0" w:type="dxa"/>
              <w:right w:w="100.0" w:type="dxa"/>
            </w:tcMar>
          </w:tcPr>
          <w:p w:rsidR="00000000" w:rsidDel="00000000" w:rsidP="00000000" w:rsidRDefault="00000000" w:rsidRPr="00000000" w14:paraId="0000001A">
            <w:pPr>
              <w:widowControl w:val="0"/>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B">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 Place Value</w:t>
            </w:r>
          </w:p>
          <w:p w:rsidR="00000000" w:rsidDel="00000000" w:rsidP="00000000" w:rsidRDefault="00000000" w:rsidRPr="00000000" w14:paraId="0000001C">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weeks)</w:t>
            </w:r>
          </w:p>
          <w:p w:rsidR="00000000" w:rsidDel="00000000" w:rsidP="00000000" w:rsidRDefault="00000000" w:rsidRPr="00000000" w14:paraId="0000001D">
            <w:pPr>
              <w:widowControl w:val="0"/>
              <w:jc w:val="center"/>
              <w:rPr>
                <w:rFonts w:ascii="Comic Sans MS" w:cs="Comic Sans MS" w:eastAsia="Comic Sans MS" w:hAnsi="Comic Sans MS"/>
                <w:b w:val="1"/>
                <w:sz w:val="18"/>
                <w:szCs w:val="18"/>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20">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Mass</w:t>
            </w:r>
          </w:p>
          <w:p w:rsidR="00000000" w:rsidDel="00000000" w:rsidP="00000000" w:rsidRDefault="00000000" w:rsidRPr="00000000" w14:paraId="00000021">
            <w:pPr>
              <w:widowControl w:val="0"/>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Just like me</w:t>
            </w:r>
          </w:p>
          <w:p w:rsidR="00000000" w:rsidDel="00000000" w:rsidP="00000000" w:rsidRDefault="00000000" w:rsidRPr="00000000" w14:paraId="00000022">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6"/>
                <w:szCs w:val="16"/>
                <w:rtl w:val="0"/>
              </w:rPr>
              <w:t xml:space="preserve">Alive in 5!  </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23">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Mass/weight</w:t>
            </w:r>
          </w:p>
          <w:p w:rsidR="00000000" w:rsidDel="00000000" w:rsidP="00000000" w:rsidRDefault="00000000" w:rsidRPr="00000000" w14:paraId="00000024">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2</w:t>
            </w:r>
          </w:p>
          <w:p w:rsidR="00000000" w:rsidDel="00000000" w:rsidP="00000000" w:rsidRDefault="00000000" w:rsidRPr="00000000" w14:paraId="00000026">
            <w:pPr>
              <w:rPr>
                <w:rFonts w:ascii="Comic Sans MS" w:cs="Comic Sans MS" w:eastAsia="Comic Sans MS" w:hAnsi="Comic Sans MS"/>
                <w:b w:val="1"/>
                <w:sz w:val="6"/>
                <w:szCs w:val="6"/>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 + 3 days)</w:t>
            </w:r>
            <w:r w:rsidDel="00000000" w:rsidR="00000000" w:rsidRPr="00000000">
              <w:rPr>
                <w:rtl w:val="0"/>
              </w:rPr>
            </w:r>
          </w:p>
        </w:tc>
        <w:tc>
          <w:tcPr>
            <w:gridSpan w:val="3"/>
            <w:shd w:fill="c9daf8" w:val="clear"/>
            <w:tcMar>
              <w:top w:w="100.0" w:type="dxa"/>
              <w:left w:w="100.0" w:type="dxa"/>
              <w:bottom w:w="100.0" w:type="dxa"/>
              <w:right w:w="100.0" w:type="dxa"/>
            </w:tcMar>
          </w:tcPr>
          <w:p w:rsidR="00000000" w:rsidDel="00000000" w:rsidP="00000000" w:rsidRDefault="00000000" w:rsidRPr="00000000" w14:paraId="00000028">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Number/Calculation</w:t>
            </w:r>
          </w:p>
          <w:p w:rsidR="00000000" w:rsidDel="00000000" w:rsidP="00000000" w:rsidRDefault="00000000" w:rsidRPr="00000000" w14:paraId="00000029">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A+S</w:t>
            </w:r>
          </w:p>
          <w:p w:rsidR="00000000" w:rsidDel="00000000" w:rsidP="00000000" w:rsidRDefault="00000000" w:rsidRPr="00000000" w14:paraId="0000002A">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days + 2 weeks)</w:t>
            </w:r>
          </w:p>
        </w:tc>
        <w:tc>
          <w:tcPr>
            <w:shd w:fill="d9ead3" w:val="clear"/>
            <w:tcMar>
              <w:top w:w="100.0" w:type="dxa"/>
              <w:left w:w="100.0" w:type="dxa"/>
              <w:bottom w:w="100.0" w:type="dxa"/>
              <w:right w:w="100.0" w:type="dxa"/>
            </w:tcMar>
          </w:tcPr>
          <w:p w:rsidR="00000000" w:rsidDel="00000000" w:rsidP="00000000" w:rsidRDefault="00000000" w:rsidRPr="00000000" w14:paraId="0000002D">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Capacity </w:t>
            </w:r>
          </w:p>
          <w:p w:rsidR="00000000" w:rsidDel="00000000" w:rsidP="00000000" w:rsidRDefault="00000000" w:rsidRPr="00000000" w14:paraId="0000002E">
            <w:pPr>
              <w:widowControl w:val="0"/>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Just like me</w:t>
            </w:r>
          </w:p>
          <w:p w:rsidR="00000000" w:rsidDel="00000000" w:rsidP="00000000" w:rsidRDefault="00000000" w:rsidRPr="00000000" w14:paraId="0000002F">
            <w:pPr>
              <w:widowControl w:val="0"/>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Alive in 5!</w:t>
            </w:r>
          </w:p>
          <w:p w:rsidR="00000000" w:rsidDel="00000000" w:rsidP="00000000" w:rsidRDefault="00000000" w:rsidRPr="00000000" w14:paraId="00000030">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Capacity</w:t>
            </w:r>
          </w:p>
          <w:p w:rsidR="00000000" w:rsidDel="00000000" w:rsidP="00000000" w:rsidRDefault="00000000" w:rsidRPr="00000000" w14:paraId="00000031">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c>
          <w:tcPr>
            <w:gridSpan w:val="2"/>
            <w:shd w:fill="c9daf8" w:val="clear"/>
            <w:tcMar>
              <w:top w:w="100.0" w:type="dxa"/>
              <w:left w:w="100.0" w:type="dxa"/>
              <w:bottom w:w="100.0" w:type="dxa"/>
              <w:right w:w="100.0" w:type="dxa"/>
            </w:tcMar>
          </w:tcPr>
          <w:p w:rsidR="00000000" w:rsidDel="00000000" w:rsidP="00000000" w:rsidRDefault="00000000" w:rsidRPr="00000000" w14:paraId="00000032">
            <w:pPr>
              <w:spacing w:after="0" w:before="0" w:line="240" w:lineRule="auto"/>
              <w:ind w:left="0" w:firstLine="0"/>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3">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 Place Value</w:t>
            </w:r>
          </w:p>
          <w:p w:rsidR="00000000" w:rsidDel="00000000" w:rsidP="00000000" w:rsidRDefault="00000000" w:rsidRPr="00000000" w14:paraId="00000034">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shd w:fill="fce5cd" w:val="clear"/>
            <w:tcMar>
              <w:top w:w="100.0" w:type="dxa"/>
              <w:left w:w="100.0" w:type="dxa"/>
              <w:bottom w:w="100.0" w:type="dxa"/>
              <w:right w:w="100.0" w:type="dxa"/>
            </w:tcMar>
          </w:tcPr>
          <w:p w:rsidR="00000000" w:rsidDel="00000000" w:rsidP="00000000" w:rsidRDefault="00000000" w:rsidRPr="00000000" w14:paraId="00000036">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2D shape</w:t>
            </w:r>
          </w:p>
          <w:p w:rsidR="00000000" w:rsidDel="00000000" w:rsidP="00000000" w:rsidRDefault="00000000" w:rsidRPr="00000000" w14:paraId="00000037">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It’s 1 2 3! </w:t>
            </w:r>
          </w:p>
          <w:p w:rsidR="00000000" w:rsidDel="00000000" w:rsidP="00000000" w:rsidRDefault="00000000" w:rsidRPr="00000000" w14:paraId="00000038">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6"/>
                <w:szCs w:val="16"/>
                <w:rtl w:val="0"/>
              </w:rPr>
              <w:t xml:space="preserve">Light and Dark</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39">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2D shape</w:t>
            </w:r>
          </w:p>
          <w:p w:rsidR="00000000" w:rsidDel="00000000" w:rsidP="00000000" w:rsidRDefault="00000000" w:rsidRPr="00000000" w14:paraId="0000003A">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c>
          <w:tcPr>
            <w:shd w:fill="d9d9d9" w:val="clear"/>
            <w:tcMar>
              <w:top w:w="100.0" w:type="dxa"/>
              <w:left w:w="100.0" w:type="dxa"/>
              <w:bottom w:w="100.0" w:type="dxa"/>
              <w:right w:w="100.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3</w:t>
            </w:r>
          </w:p>
          <w:p w:rsidR="00000000" w:rsidDel="00000000" w:rsidP="00000000" w:rsidRDefault="00000000" w:rsidRPr="00000000" w14:paraId="0000003D">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w:t>
            </w: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3E">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w:t>
            </w:r>
          </w:p>
          <w:p w:rsidR="00000000" w:rsidDel="00000000" w:rsidP="00000000" w:rsidRDefault="00000000" w:rsidRPr="00000000" w14:paraId="0000003F">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w:t>
            </w:r>
          </w:p>
          <w:p w:rsidR="00000000" w:rsidDel="00000000" w:rsidP="00000000" w:rsidRDefault="00000000" w:rsidRPr="00000000" w14:paraId="00000040">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A+S</w:t>
            </w:r>
          </w:p>
          <w:p w:rsidR="00000000" w:rsidDel="00000000" w:rsidP="00000000" w:rsidRDefault="00000000" w:rsidRPr="00000000" w14:paraId="00000041">
            <w:pPr>
              <w:widowControl w:val="0"/>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c>
          <w:tcPr>
            <w:shd w:fill="fff2cc" w:val="clear"/>
            <w:tcMar>
              <w:top w:w="100.0" w:type="dxa"/>
              <w:left w:w="100.0" w:type="dxa"/>
              <w:bottom w:w="100.0" w:type="dxa"/>
              <w:right w:w="100.0" w:type="dxa"/>
            </w:tcMar>
          </w:tcPr>
          <w:p w:rsidR="00000000" w:rsidDel="00000000" w:rsidP="00000000" w:rsidRDefault="00000000" w:rsidRPr="00000000" w14:paraId="00000042">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Position</w:t>
            </w:r>
          </w:p>
          <w:p w:rsidR="00000000" w:rsidDel="00000000" w:rsidP="00000000" w:rsidRDefault="00000000" w:rsidRPr="00000000" w14:paraId="00000043">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position</w:t>
            </w:r>
          </w:p>
          <w:p w:rsidR="00000000" w:rsidDel="00000000" w:rsidP="00000000" w:rsidRDefault="00000000" w:rsidRPr="00000000" w14:paraId="00000044">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c>
          <w:tcPr>
            <w:gridSpan w:val="2"/>
            <w:shd w:fill="c9daf8" w:val="clear"/>
            <w:tcMar>
              <w:top w:w="100.0" w:type="dxa"/>
              <w:left w:w="100.0" w:type="dxa"/>
              <w:bottom w:w="100.0" w:type="dxa"/>
              <w:right w:w="100.0" w:type="dxa"/>
            </w:tcMar>
          </w:tcPr>
          <w:p w:rsidR="00000000" w:rsidDel="00000000" w:rsidP="00000000" w:rsidRDefault="00000000" w:rsidRPr="00000000" w14:paraId="00000045">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w:t>
            </w:r>
          </w:p>
          <w:p w:rsidR="00000000" w:rsidDel="00000000" w:rsidP="00000000" w:rsidRDefault="00000000" w:rsidRPr="00000000" w14:paraId="00000046">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Place Value</w:t>
            </w:r>
          </w:p>
          <w:p w:rsidR="00000000" w:rsidDel="00000000" w:rsidP="00000000" w:rsidRDefault="00000000" w:rsidRPr="00000000" w14:paraId="00000047">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gridSpan w:val="2"/>
            <w:shd w:fill="fce5cd" w:val="clear"/>
            <w:tcMar>
              <w:top w:w="100.0" w:type="dxa"/>
              <w:left w:w="100.0" w:type="dxa"/>
              <w:bottom w:w="100.0" w:type="dxa"/>
              <w:right w:w="100.0" w:type="dxa"/>
            </w:tcMar>
          </w:tcPr>
          <w:p w:rsidR="00000000" w:rsidDel="00000000" w:rsidP="00000000" w:rsidRDefault="00000000" w:rsidRPr="00000000" w14:paraId="00000049">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3D shape</w:t>
            </w:r>
          </w:p>
          <w:p w:rsidR="00000000" w:rsidDel="00000000" w:rsidP="00000000" w:rsidRDefault="00000000" w:rsidRPr="00000000" w14:paraId="0000004A">
            <w:pPr>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Building 9 and 10     </w:t>
            </w:r>
          </w:p>
          <w:p w:rsidR="00000000" w:rsidDel="00000000" w:rsidP="00000000" w:rsidRDefault="00000000" w:rsidRPr="00000000" w14:paraId="0000004B">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3D shape</w:t>
            </w:r>
          </w:p>
          <w:p w:rsidR="00000000" w:rsidDel="00000000" w:rsidP="00000000" w:rsidRDefault="00000000" w:rsidRPr="00000000" w14:paraId="0000004C">
            <w:pPr>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shd w:fill="d9d9d9" w:val="clear"/>
            <w:tcMar>
              <w:top w:w="100.0" w:type="dxa"/>
              <w:left w:w="100.0" w:type="dxa"/>
              <w:bottom w:w="100.0" w:type="dxa"/>
              <w:right w:w="100.0" w:type="dxa"/>
            </w:tcMar>
          </w:tcPr>
          <w:p w:rsidR="00000000" w:rsidDel="00000000" w:rsidP="00000000" w:rsidRDefault="00000000" w:rsidRPr="00000000" w14:paraId="0000004E">
            <w:pPr>
              <w:widowControl w:val="0"/>
              <w:spacing w:after="0" w:before="0" w:line="240" w:lineRule="auto"/>
              <w:jc w:val="center"/>
              <w:rPr>
                <w:rFonts w:ascii="Comic Sans MS" w:cs="Comic Sans MS" w:eastAsia="Comic Sans MS" w:hAnsi="Comic Sans MS"/>
                <w:sz w:val="18"/>
                <w:szCs w:val="18"/>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1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4</w:t>
            </w:r>
          </w:p>
          <w:p w:rsidR="00000000" w:rsidDel="00000000" w:rsidP="00000000" w:rsidRDefault="00000000" w:rsidRPr="00000000" w14:paraId="00000051">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w:t>
            </w: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52">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w:t>
            </w:r>
          </w:p>
          <w:p w:rsidR="00000000" w:rsidDel="00000000" w:rsidP="00000000" w:rsidRDefault="00000000" w:rsidRPr="00000000" w14:paraId="00000053">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w:t>
            </w:r>
          </w:p>
          <w:p w:rsidR="00000000" w:rsidDel="00000000" w:rsidP="00000000" w:rsidRDefault="00000000" w:rsidRPr="00000000" w14:paraId="00000054">
            <w:pPr>
              <w:widowControl w:val="0"/>
              <w:jc w:val="cente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55">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A+S</w:t>
            </w:r>
          </w:p>
          <w:p w:rsidR="00000000" w:rsidDel="00000000" w:rsidP="00000000" w:rsidRDefault="00000000" w:rsidRPr="00000000" w14:paraId="00000056">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c>
          <w:tcPr>
            <w:shd w:fill="fff2cc" w:val="clear"/>
            <w:tcMar>
              <w:top w:w="100.0" w:type="dxa"/>
              <w:left w:w="100.0" w:type="dxa"/>
              <w:bottom w:w="100.0" w:type="dxa"/>
              <w:right w:w="100.0" w:type="dxa"/>
            </w:tcMar>
          </w:tcPr>
          <w:p w:rsidR="00000000" w:rsidDel="00000000" w:rsidP="00000000" w:rsidRDefault="00000000" w:rsidRPr="00000000" w14:paraId="00000057">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Position: Spatial</w:t>
            </w:r>
          </w:p>
          <w:p w:rsidR="00000000" w:rsidDel="00000000" w:rsidP="00000000" w:rsidRDefault="00000000" w:rsidRPr="00000000" w14:paraId="00000058">
            <w:pPr>
              <w:jc w:val="center"/>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It’s 1 2 3! </w:t>
            </w:r>
          </w:p>
          <w:p w:rsidR="00000000" w:rsidDel="00000000" w:rsidP="00000000" w:rsidRDefault="00000000" w:rsidRPr="00000000" w14:paraId="00000059">
            <w:pPr>
              <w:jc w:val="center"/>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To 20 and beyond!</w:t>
            </w:r>
          </w:p>
          <w:p w:rsidR="00000000" w:rsidDel="00000000" w:rsidP="00000000" w:rsidRDefault="00000000" w:rsidRPr="00000000" w14:paraId="0000005A">
            <w:pPr>
              <w:jc w:val="center"/>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First, then, now</w:t>
            </w:r>
          </w:p>
          <w:p w:rsidR="00000000" w:rsidDel="00000000" w:rsidP="00000000" w:rsidRDefault="00000000" w:rsidRPr="00000000" w14:paraId="0000005B">
            <w:pPr>
              <w:jc w:val="center"/>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Find my pattern!</w:t>
            </w:r>
          </w:p>
          <w:p w:rsidR="00000000" w:rsidDel="00000000" w:rsidP="00000000" w:rsidRDefault="00000000" w:rsidRPr="00000000" w14:paraId="0000005C">
            <w:pPr>
              <w:jc w:val="center"/>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On the Move! </w:t>
            </w:r>
          </w:p>
          <w:p w:rsidR="00000000" w:rsidDel="00000000" w:rsidP="00000000" w:rsidRDefault="00000000" w:rsidRPr="00000000" w14:paraId="0000005D">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position</w:t>
            </w:r>
          </w:p>
          <w:p w:rsidR="00000000" w:rsidDel="00000000" w:rsidP="00000000" w:rsidRDefault="00000000" w:rsidRPr="00000000" w14:paraId="0000005E">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c>
          <w:tcPr>
            <w:gridSpan w:val="2"/>
            <w:shd w:fill="c9daf8" w:val="clear"/>
            <w:tcMar>
              <w:top w:w="100.0" w:type="dxa"/>
              <w:left w:w="100.0" w:type="dxa"/>
              <w:bottom w:w="100.0" w:type="dxa"/>
              <w:right w:w="100.0" w:type="dxa"/>
            </w:tcMar>
          </w:tcPr>
          <w:p w:rsidR="00000000" w:rsidDel="00000000" w:rsidP="00000000" w:rsidRDefault="00000000" w:rsidRPr="00000000" w14:paraId="0000005F">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0">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 </w:t>
            </w:r>
          </w:p>
          <w:p w:rsidR="00000000" w:rsidDel="00000000" w:rsidP="00000000" w:rsidRDefault="00000000" w:rsidRPr="00000000" w14:paraId="00000061">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Place Value</w:t>
            </w:r>
          </w:p>
          <w:p w:rsidR="00000000" w:rsidDel="00000000" w:rsidP="00000000" w:rsidRDefault="00000000" w:rsidRPr="00000000" w14:paraId="00000062">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gridSpan w:val="2"/>
            <w:shd w:fill="fce5cd" w:val="clear"/>
            <w:tcMar>
              <w:top w:w="100.0" w:type="dxa"/>
              <w:left w:w="100.0" w:type="dxa"/>
              <w:bottom w:w="100.0" w:type="dxa"/>
              <w:right w:w="100.0" w:type="dxa"/>
            </w:tcMar>
          </w:tcPr>
          <w:p w:rsidR="00000000" w:rsidDel="00000000" w:rsidP="00000000" w:rsidRDefault="00000000" w:rsidRPr="00000000" w14:paraId="00000064">
            <w:pPr>
              <w:widowControl w:val="0"/>
              <w:spacing w:after="0" w:before="0" w:line="240" w:lineRule="auto"/>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8"/>
                <w:szCs w:val="18"/>
                <w:rtl w:val="0"/>
              </w:rPr>
              <w:t xml:space="preserve">Patterns</w:t>
            </w:r>
            <w:r w:rsidDel="00000000" w:rsidR="00000000" w:rsidRPr="00000000">
              <w:rPr>
                <w:rFonts w:ascii="Comic Sans MS" w:cs="Comic Sans MS" w:eastAsia="Comic Sans MS" w:hAnsi="Comic Sans MS"/>
                <w:sz w:val="18"/>
                <w:szCs w:val="18"/>
                <w:rtl w:val="0"/>
              </w:rPr>
              <w:t xml:space="preserve"> </w:t>
            </w:r>
            <w:r w:rsidDel="00000000" w:rsidR="00000000" w:rsidRPr="00000000">
              <w:rPr>
                <w:rFonts w:ascii="Comic Sans MS" w:cs="Comic Sans MS" w:eastAsia="Comic Sans MS" w:hAnsi="Comic Sans MS"/>
                <w:b w:val="1"/>
                <w:sz w:val="16"/>
                <w:szCs w:val="16"/>
                <w:rtl w:val="0"/>
              </w:rPr>
              <w:t xml:space="preserve">(shape related &amp; non-shape related)</w:t>
            </w:r>
          </w:p>
          <w:p w:rsidR="00000000" w:rsidDel="00000000" w:rsidP="00000000" w:rsidRDefault="00000000" w:rsidRPr="00000000" w14:paraId="00000065">
            <w:pPr>
              <w:spacing w:after="0" w:before="0" w:line="240" w:lineRule="auto"/>
              <w:jc w:val="center"/>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Patterns: Just like Me!</w:t>
            </w:r>
          </w:p>
          <w:p w:rsidR="00000000" w:rsidDel="00000000" w:rsidP="00000000" w:rsidRDefault="00000000" w:rsidRPr="00000000" w14:paraId="00000066">
            <w:pPr>
              <w:spacing w:after="0" w:before="0" w:line="240" w:lineRule="auto"/>
              <w:jc w:val="center"/>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4"/>
                <w:szCs w:val="14"/>
                <w:rtl w:val="0"/>
              </w:rPr>
              <w:t xml:space="preserve">Building 9 and 10</w:t>
            </w:r>
          </w:p>
          <w:p w:rsidR="00000000" w:rsidDel="00000000" w:rsidP="00000000" w:rsidRDefault="00000000" w:rsidRPr="00000000" w14:paraId="00000067">
            <w:pPr>
              <w:widowControl w:val="0"/>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4"/>
                <w:szCs w:val="14"/>
                <w:rtl w:val="0"/>
              </w:rPr>
              <w:t xml:space="preserve">On the Move!     </w:t>
            </w:r>
            <w:r w:rsidDel="00000000" w:rsidR="00000000" w:rsidRPr="00000000">
              <w:rPr>
                <w:rFonts w:ascii="Comic Sans MS" w:cs="Comic Sans MS" w:eastAsia="Comic Sans MS" w:hAnsi="Comic Sans MS"/>
                <w:sz w:val="16"/>
                <w:szCs w:val="16"/>
                <w:rtl w:val="0"/>
              </w:rPr>
              <w:t xml:space="preserve">  </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68">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Shape patterns</w:t>
            </w:r>
          </w:p>
          <w:p w:rsidR="00000000" w:rsidDel="00000000" w:rsidP="00000000" w:rsidRDefault="00000000" w:rsidRPr="00000000" w14:paraId="00000069">
            <w:pPr>
              <w:widowControl w:val="0"/>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shd w:fill="d9d9d9" w:val="clear"/>
            <w:tcMar>
              <w:top w:w="100.0" w:type="dxa"/>
              <w:left w:w="100.0" w:type="dxa"/>
              <w:bottom w:w="100.0" w:type="dxa"/>
              <w:right w:w="100.0" w:type="dxa"/>
            </w:tcMar>
          </w:tcPr>
          <w:p w:rsidR="00000000" w:rsidDel="00000000" w:rsidP="00000000" w:rsidRDefault="00000000" w:rsidRPr="00000000" w14:paraId="0000006B">
            <w:pPr>
              <w:widowControl w:val="0"/>
              <w:spacing w:after="0" w:before="0" w:line="240" w:lineRule="auto"/>
              <w:jc w:val="center"/>
              <w:rPr>
                <w:rFonts w:ascii="Comic Sans MS" w:cs="Comic Sans MS" w:eastAsia="Comic Sans MS" w:hAnsi="Comic Sans MS"/>
                <w:sz w:val="18"/>
                <w:szCs w:val="18"/>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5</w:t>
            </w:r>
          </w:p>
          <w:p w:rsidR="00000000" w:rsidDel="00000000" w:rsidP="00000000" w:rsidRDefault="00000000" w:rsidRPr="00000000" w14:paraId="0000006E">
            <w:pPr>
              <w:rPr>
                <w:rFonts w:ascii="Comic Sans MS" w:cs="Comic Sans MS" w:eastAsia="Comic Sans MS" w:hAnsi="Comic Sans MS"/>
                <w:sz w:val="14"/>
                <w:szCs w:val="14"/>
                <w:u w:val="single"/>
              </w:rPr>
            </w:pPr>
            <w:r w:rsidDel="00000000" w:rsidR="00000000" w:rsidRPr="00000000">
              <w:rPr>
                <w:rFonts w:ascii="Comic Sans MS" w:cs="Comic Sans MS" w:eastAsia="Comic Sans MS" w:hAnsi="Comic Sans MS"/>
                <w:sz w:val="16"/>
                <w:szCs w:val="16"/>
                <w:rtl w:val="0"/>
              </w:rPr>
              <w:t xml:space="preserve">(4 weeks + 3 days - over 5 weeks)</w:t>
            </w:r>
            <w:r w:rsidDel="00000000" w:rsidR="00000000" w:rsidRPr="00000000">
              <w:rPr>
                <w:rtl w:val="0"/>
              </w:rPr>
            </w:r>
          </w:p>
        </w:tc>
        <w:tc>
          <w:tcPr>
            <w:gridSpan w:val="2"/>
            <w:shd w:fill="c9daf8" w:val="clear"/>
            <w:tcMar>
              <w:top w:w="100.0" w:type="dxa"/>
              <w:left w:w="100.0" w:type="dxa"/>
              <w:bottom w:w="100.0" w:type="dxa"/>
              <w:right w:w="100.0" w:type="dxa"/>
            </w:tcMar>
          </w:tcPr>
          <w:p w:rsidR="00000000" w:rsidDel="00000000" w:rsidP="00000000" w:rsidRDefault="00000000" w:rsidRPr="00000000" w14:paraId="0000006F">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Calculation</w:t>
            </w:r>
          </w:p>
          <w:p w:rsidR="00000000" w:rsidDel="00000000" w:rsidP="00000000" w:rsidRDefault="00000000" w:rsidRPr="00000000" w14:paraId="00000070">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A&amp;S</w:t>
            </w:r>
          </w:p>
          <w:p w:rsidR="00000000" w:rsidDel="00000000" w:rsidP="00000000" w:rsidRDefault="00000000" w:rsidRPr="00000000" w14:paraId="00000071">
            <w:pPr>
              <w:widowControl w:val="0"/>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(4 days + 1 week)</w:t>
            </w:r>
          </w:p>
        </w:tc>
        <w:tc>
          <w:tcPr>
            <w:shd w:fill="fff2cc" w:val="clear"/>
            <w:tcMar>
              <w:top w:w="100.0" w:type="dxa"/>
              <w:left w:w="100.0" w:type="dxa"/>
              <w:bottom w:w="100.0" w:type="dxa"/>
              <w:right w:w="100.0" w:type="dxa"/>
            </w:tcMar>
          </w:tcPr>
          <w:p w:rsidR="00000000" w:rsidDel="00000000" w:rsidP="00000000" w:rsidRDefault="00000000" w:rsidRPr="00000000" w14:paraId="00000073">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Position</w:t>
            </w:r>
          </w:p>
          <w:p w:rsidR="00000000" w:rsidDel="00000000" w:rsidP="00000000" w:rsidRDefault="00000000" w:rsidRPr="00000000" w14:paraId="00000074">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Time</w:t>
            </w:r>
          </w:p>
          <w:p w:rsidR="00000000" w:rsidDel="00000000" w:rsidP="00000000" w:rsidRDefault="00000000" w:rsidRPr="00000000" w14:paraId="00000075">
            <w:pPr>
              <w:widowControl w:val="0"/>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(4 days)</w:t>
            </w:r>
          </w:p>
        </w:tc>
        <w:tc>
          <w:tcPr>
            <w:shd w:fill="c9daf8" w:val="clear"/>
            <w:tcMar>
              <w:top w:w="100.0" w:type="dxa"/>
              <w:left w:w="100.0" w:type="dxa"/>
              <w:bottom w:w="100.0" w:type="dxa"/>
              <w:right w:w="100.0" w:type="dxa"/>
            </w:tcMar>
          </w:tcPr>
          <w:p w:rsidR="00000000" w:rsidDel="00000000" w:rsidP="00000000" w:rsidRDefault="00000000" w:rsidRPr="00000000" w14:paraId="00000076">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w:t>
            </w:r>
          </w:p>
          <w:p w:rsidR="00000000" w:rsidDel="00000000" w:rsidP="00000000" w:rsidRDefault="00000000" w:rsidRPr="00000000" w14:paraId="00000077">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w:t>
            </w:r>
          </w:p>
          <w:p w:rsidR="00000000" w:rsidDel="00000000" w:rsidP="00000000" w:rsidRDefault="00000000" w:rsidRPr="00000000" w14:paraId="00000078">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fractions</w:t>
            </w:r>
          </w:p>
        </w:tc>
        <w:tc>
          <w:tcPr>
            <w:shd w:fill="fce5cd" w:val="clear"/>
            <w:tcMar>
              <w:top w:w="100.0" w:type="dxa"/>
              <w:left w:w="100.0" w:type="dxa"/>
              <w:bottom w:w="100.0" w:type="dxa"/>
              <w:right w:w="100.0" w:type="dxa"/>
            </w:tcMar>
          </w:tcPr>
          <w:p w:rsidR="00000000" w:rsidDel="00000000" w:rsidP="00000000" w:rsidRDefault="00000000" w:rsidRPr="00000000" w14:paraId="00000079">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2D and 3D shape</w:t>
            </w:r>
          </w:p>
          <w:p w:rsidR="00000000" w:rsidDel="00000000" w:rsidP="00000000" w:rsidRDefault="00000000" w:rsidRPr="00000000" w14:paraId="0000007A">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7B">
            <w:pPr>
              <w:widowControl w:val="0"/>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Money</w:t>
            </w:r>
          </w:p>
        </w:tc>
        <w:tc>
          <w:tcPr>
            <w:shd w:fill="d9d9d9" w:val="clear"/>
            <w:tcMar>
              <w:top w:w="100.0" w:type="dxa"/>
              <w:left w:w="100.0" w:type="dxa"/>
              <w:bottom w:w="100.0" w:type="dxa"/>
              <w:right w:w="10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7D">
            <w:pPr>
              <w:widowControl w:val="0"/>
              <w:spacing w:after="0" w:before="0" w:line="240" w:lineRule="auto"/>
              <w:jc w:val="center"/>
              <w:rPr>
                <w:rFonts w:ascii="Comic Sans MS" w:cs="Comic Sans MS" w:eastAsia="Comic Sans MS" w:hAnsi="Comic Sans MS"/>
                <w:sz w:val="18"/>
                <w:szCs w:val="18"/>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8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6</w:t>
            </w:r>
          </w:p>
          <w:p w:rsidR="00000000" w:rsidDel="00000000" w:rsidP="00000000" w:rsidRDefault="00000000" w:rsidRPr="00000000" w14:paraId="00000080">
            <w:pPr>
              <w:rPr>
                <w:rFonts w:ascii="Comic Sans MS" w:cs="Comic Sans MS" w:eastAsia="Comic Sans MS" w:hAnsi="Comic Sans MS"/>
                <w:sz w:val="16"/>
                <w:szCs w:val="16"/>
                <w:u w:val="single"/>
              </w:rPr>
            </w:pPr>
            <w:r w:rsidDel="00000000" w:rsidR="00000000" w:rsidRPr="00000000">
              <w:rPr>
                <w:rFonts w:ascii="Comic Sans MS" w:cs="Comic Sans MS" w:eastAsia="Comic Sans MS" w:hAnsi="Comic Sans MS"/>
                <w:sz w:val="16"/>
                <w:szCs w:val="16"/>
                <w:rtl w:val="0"/>
              </w:rPr>
              <w:t xml:space="preserve">(over 8 weeks = 4 days + 6 weeks + 3 days</w:t>
            </w:r>
            <w:r w:rsidDel="00000000" w:rsidR="00000000" w:rsidRPr="00000000">
              <w:rPr>
                <w:rtl w:val="0"/>
              </w:rPr>
            </w:r>
          </w:p>
        </w:tc>
        <w:tc>
          <w:tcPr>
            <w:gridSpan w:val="2"/>
            <w:shd w:fill="c9daf8" w:val="clear"/>
            <w:tcMar>
              <w:top w:w="100.0" w:type="dxa"/>
              <w:left w:w="100.0" w:type="dxa"/>
              <w:bottom w:w="100.0" w:type="dxa"/>
              <w:right w:w="100.0" w:type="dxa"/>
            </w:tcMar>
          </w:tcPr>
          <w:p w:rsidR="00000000" w:rsidDel="00000000" w:rsidP="00000000" w:rsidRDefault="00000000" w:rsidRPr="00000000" w14:paraId="00000081">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w:t>
            </w:r>
          </w:p>
          <w:p w:rsidR="00000000" w:rsidDel="00000000" w:rsidP="00000000" w:rsidRDefault="00000000" w:rsidRPr="00000000" w14:paraId="00000082">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w:t>
            </w:r>
          </w:p>
          <w:p w:rsidR="00000000" w:rsidDel="00000000" w:rsidP="00000000" w:rsidRDefault="00000000" w:rsidRPr="00000000" w14:paraId="00000083">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A+S</w:t>
            </w:r>
          </w:p>
          <w:p w:rsidR="00000000" w:rsidDel="00000000" w:rsidP="00000000" w:rsidRDefault="00000000" w:rsidRPr="00000000" w14:paraId="00000084">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(4 days + 1 week)</w:t>
            </w:r>
          </w:p>
        </w:tc>
        <w:tc>
          <w:tcPr>
            <w:shd w:fill="fff2cc" w:val="clear"/>
            <w:tcMar>
              <w:top w:w="100.0" w:type="dxa"/>
              <w:left w:w="100.0" w:type="dxa"/>
              <w:bottom w:w="100.0" w:type="dxa"/>
              <w:right w:w="100.0" w:type="dxa"/>
            </w:tcMar>
          </w:tcPr>
          <w:p w:rsidR="00000000" w:rsidDel="00000000" w:rsidP="00000000" w:rsidRDefault="00000000" w:rsidRPr="00000000" w14:paraId="00000086">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Position</w:t>
            </w:r>
          </w:p>
          <w:p w:rsidR="00000000" w:rsidDel="00000000" w:rsidP="00000000" w:rsidRDefault="00000000" w:rsidRPr="00000000" w14:paraId="00000087">
            <w:pPr>
              <w:widowControl w:val="0"/>
              <w:jc w:val="cente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88">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Time</w:t>
            </w:r>
          </w:p>
        </w:tc>
        <w:tc>
          <w:tcPr>
            <w:gridSpan w:val="2"/>
            <w:shd w:fill="c9daf8" w:val="clear"/>
            <w:tcMar>
              <w:top w:w="100.0" w:type="dxa"/>
              <w:left w:w="100.0" w:type="dxa"/>
              <w:bottom w:w="100.0" w:type="dxa"/>
              <w:right w:w="100.0" w:type="dxa"/>
            </w:tcMar>
          </w:tcPr>
          <w:p w:rsidR="00000000" w:rsidDel="00000000" w:rsidP="00000000" w:rsidRDefault="00000000" w:rsidRPr="00000000" w14:paraId="00000089">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 </w:t>
            </w:r>
          </w:p>
          <w:p w:rsidR="00000000" w:rsidDel="00000000" w:rsidP="00000000" w:rsidRDefault="00000000" w:rsidRPr="00000000" w14:paraId="0000008A">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Place Value</w:t>
            </w:r>
          </w:p>
        </w:tc>
        <w:tc>
          <w:tcPr>
            <w:shd w:fill="fce5cd" w:val="clear"/>
            <w:tcMar>
              <w:top w:w="100.0" w:type="dxa"/>
              <w:left w:w="100.0" w:type="dxa"/>
              <w:bottom w:w="100.0" w:type="dxa"/>
              <w:right w:w="100.0" w:type="dxa"/>
            </w:tcMar>
          </w:tcPr>
          <w:p w:rsidR="00000000" w:rsidDel="00000000" w:rsidP="00000000" w:rsidRDefault="00000000" w:rsidRPr="00000000" w14:paraId="0000008C">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Patterns</w:t>
            </w:r>
          </w:p>
          <w:p w:rsidR="00000000" w:rsidDel="00000000" w:rsidP="00000000" w:rsidRDefault="00000000" w:rsidRPr="00000000" w14:paraId="0000008D">
            <w:pPr>
              <w:widowControl w:val="0"/>
              <w:jc w:val="cente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8E">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Money</w:t>
            </w:r>
          </w:p>
        </w:tc>
        <w:tc>
          <w:tcPr>
            <w:shd w:fill="c9daf8" w:val="clear"/>
            <w:tcMar>
              <w:top w:w="100.0" w:type="dxa"/>
              <w:left w:w="100.0" w:type="dxa"/>
              <w:bottom w:w="100.0" w:type="dxa"/>
              <w:right w:w="100.0" w:type="dxa"/>
            </w:tcMar>
          </w:tcPr>
          <w:p w:rsidR="00000000" w:rsidDel="00000000" w:rsidP="00000000" w:rsidRDefault="00000000" w:rsidRPr="00000000" w14:paraId="0000008F">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New classes:</w:t>
            </w:r>
          </w:p>
          <w:p w:rsidR="00000000" w:rsidDel="00000000" w:rsidP="00000000" w:rsidRDefault="00000000" w:rsidRPr="00000000" w14:paraId="00000090">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Calculation</w:t>
            </w:r>
          </w:p>
          <w:p w:rsidR="00000000" w:rsidDel="00000000" w:rsidP="00000000" w:rsidRDefault="00000000" w:rsidRPr="00000000" w14:paraId="00000091">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Y1: A&amp;S</w:t>
            </w:r>
          </w:p>
        </w:tc>
        <w:tc>
          <w:tcPr>
            <w:shd w:fill="fce5cd" w:val="clear"/>
            <w:tcMar>
              <w:top w:w="100.0" w:type="dxa"/>
              <w:left w:w="100.0" w:type="dxa"/>
              <w:bottom w:w="100.0" w:type="dxa"/>
              <w:right w:w="100.0" w:type="dxa"/>
            </w:tcMar>
          </w:tcPr>
          <w:p w:rsidR="00000000" w:rsidDel="00000000" w:rsidP="00000000" w:rsidRDefault="00000000" w:rsidRPr="00000000" w14:paraId="00000092">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New classes:</w:t>
            </w:r>
          </w:p>
          <w:p w:rsidR="00000000" w:rsidDel="00000000" w:rsidP="00000000" w:rsidRDefault="00000000" w:rsidRPr="00000000" w14:paraId="00000093">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Size, mass, capacity comparing</w:t>
            </w:r>
          </w:p>
          <w:p w:rsidR="00000000" w:rsidDel="00000000" w:rsidP="00000000" w:rsidRDefault="00000000" w:rsidRPr="00000000" w14:paraId="00000094">
            <w:pPr>
              <w:widowControl w:val="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days)</w:t>
            </w:r>
          </w:p>
        </w:tc>
      </w:tr>
    </w:tbl>
    <w:p w:rsidR="00000000" w:rsidDel="00000000" w:rsidP="00000000" w:rsidRDefault="00000000" w:rsidRPr="00000000" w14:paraId="00000095">
      <w:pPr>
        <w:spacing w:after="0" w:lineRule="auto"/>
        <w:rPr>
          <w:rFonts w:ascii="Arial" w:cs="Arial" w:eastAsia="Arial" w:hAnsi="Arial"/>
          <w:b w:val="1"/>
          <w:sz w:val="2"/>
          <w:szCs w:val="2"/>
          <w:u w:val="single"/>
        </w:rPr>
      </w:pPr>
      <w:r w:rsidDel="00000000" w:rsidR="00000000" w:rsidRPr="00000000">
        <w:rPr>
          <w:rFonts w:ascii="Comic Sans MS" w:cs="Comic Sans MS" w:eastAsia="Comic Sans MS" w:hAnsi="Comic Sans MS"/>
          <w:b w:val="1"/>
          <w:sz w:val="20"/>
          <w:szCs w:val="20"/>
          <w:rtl w:val="0"/>
        </w:rPr>
        <w:t xml:space="preserve">Money:</w:t>
      </w:r>
      <w:r w:rsidDel="00000000" w:rsidR="00000000" w:rsidRPr="00000000">
        <w:rPr>
          <w:rFonts w:ascii="Comic Sans MS" w:cs="Comic Sans MS" w:eastAsia="Comic Sans MS" w:hAnsi="Comic Sans MS"/>
          <w:sz w:val="20"/>
          <w:szCs w:val="20"/>
          <w:rtl w:val="0"/>
        </w:rPr>
        <w:t xml:space="preserve"> covered daily (exchanging an item for a coin)  </w:t>
      </w:r>
      <w:r w:rsidDel="00000000" w:rsidR="00000000" w:rsidRPr="00000000">
        <w:rPr>
          <w:rFonts w:ascii="Comic Sans MS" w:cs="Comic Sans MS" w:eastAsia="Comic Sans MS" w:hAnsi="Comic Sans MS"/>
          <w:b w:val="1"/>
          <w:sz w:val="20"/>
          <w:szCs w:val="20"/>
          <w:rtl w:val="0"/>
        </w:rPr>
        <w:t xml:space="preserve">Time</w:t>
      </w:r>
      <w:r w:rsidDel="00000000" w:rsidR="00000000" w:rsidRPr="00000000">
        <w:rPr>
          <w:rFonts w:ascii="Comic Sans MS" w:cs="Comic Sans MS" w:eastAsia="Comic Sans MS" w:hAnsi="Comic Sans MS"/>
          <w:sz w:val="20"/>
          <w:szCs w:val="20"/>
          <w:rtl w:val="0"/>
        </w:rPr>
        <w:t xml:space="preserve">: Covered in daily routines and songs (first, then, next and days of the week etc.)</w:t>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Scheme B Maths Coverage Map (2024/2025)</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Rule="auto"/>
        <w:jc w:val="left"/>
        <w:rPr>
          <w:rFonts w:ascii="Comic Sans MS" w:cs="Comic Sans MS" w:eastAsia="Comic Sans MS" w:hAnsi="Comic Sans MS"/>
          <w:b w:val="1"/>
          <w:sz w:val="10"/>
          <w:szCs w:val="10"/>
          <w:u w:val="single"/>
        </w:rPr>
      </w:pPr>
      <w:r w:rsidDel="00000000" w:rsidR="00000000" w:rsidRPr="00000000">
        <w:rPr>
          <w:rtl w:val="0"/>
        </w:rPr>
      </w:r>
    </w:p>
    <w:tbl>
      <w:tblPr>
        <w:tblStyle w:val="Table2"/>
        <w:tblW w:w="131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800"/>
        <w:gridCol w:w="1455"/>
        <w:gridCol w:w="1305"/>
        <w:gridCol w:w="1380"/>
        <w:gridCol w:w="1380"/>
        <w:gridCol w:w="1710"/>
        <w:gridCol w:w="1050"/>
        <w:gridCol w:w="1380"/>
        <w:tblGridChange w:id="0">
          <w:tblGrid>
            <w:gridCol w:w="1725"/>
            <w:gridCol w:w="1800"/>
            <w:gridCol w:w="1455"/>
            <w:gridCol w:w="1305"/>
            <w:gridCol w:w="1380"/>
            <w:gridCol w:w="1380"/>
            <w:gridCol w:w="1710"/>
            <w:gridCol w:w="1050"/>
            <w:gridCol w:w="1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after="0" w:line="240" w:lineRule="auto"/>
              <w:rPr>
                <w:rFonts w:ascii="Comic Sans MS" w:cs="Comic Sans MS" w:eastAsia="Comic Sans MS" w:hAnsi="Comic Sans MS"/>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Week 8</w:t>
            </w:r>
          </w:p>
        </w:tc>
      </w:tr>
      <w:tr>
        <w:trPr>
          <w:cantSplit w:val="0"/>
          <w:trHeight w:val="108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1</w:t>
            </w:r>
          </w:p>
          <w:p w:rsidR="00000000" w:rsidDel="00000000" w:rsidP="00000000" w:rsidRDefault="00000000" w:rsidRPr="00000000" w14:paraId="000000A2">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(7 weeks + 2 days)</w:t>
            </w:r>
            <w:r w:rsidDel="00000000" w:rsidR="00000000" w:rsidRPr="00000000">
              <w:rPr>
                <w:rtl w:val="0"/>
              </w:rPr>
            </w:r>
          </w:p>
        </w:tc>
        <w:tc>
          <w:tcPr>
            <w:gridSpan w:val="3"/>
            <w:shd w:fill="c9daf8" w:val="clear"/>
          </w:tcPr>
          <w:p w:rsidR="00000000" w:rsidDel="00000000" w:rsidP="00000000" w:rsidRDefault="00000000" w:rsidRPr="00000000" w14:paraId="000000A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Calculations: Addition and Subtraction</w:t>
            </w:r>
          </w:p>
          <w:p w:rsidR="00000000" w:rsidDel="00000000" w:rsidP="00000000" w:rsidRDefault="00000000" w:rsidRPr="00000000" w14:paraId="000000A4">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days + 2 weeks)</w:t>
            </w:r>
          </w:p>
          <w:p w:rsidR="00000000" w:rsidDel="00000000" w:rsidP="00000000" w:rsidRDefault="00000000" w:rsidRPr="00000000" w14:paraId="000000A5">
            <w:pPr>
              <w:jc w:val="left"/>
              <w:rPr>
                <w:rFonts w:ascii="Comic Sans MS" w:cs="Comic Sans MS" w:eastAsia="Comic Sans MS" w:hAnsi="Comic Sans MS"/>
                <w:b w:val="1"/>
                <w:sz w:val="24"/>
                <w:szCs w:val="24"/>
                <w:u w:val="single"/>
              </w:rPr>
            </w:pPr>
            <w:r w:rsidDel="00000000" w:rsidR="00000000" w:rsidRPr="00000000">
              <w:rPr>
                <w:rtl w:val="0"/>
              </w:rPr>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A8">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Number: Place Value</w:t>
            </w:r>
          </w:p>
          <w:p w:rsidR="00000000" w:rsidDel="00000000" w:rsidP="00000000" w:rsidRDefault="00000000" w:rsidRPr="00000000" w14:paraId="000000A9">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(3 weeks)</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A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Time</w:t>
            </w:r>
          </w:p>
          <w:p w:rsidR="00000000" w:rsidDel="00000000" w:rsidP="00000000" w:rsidRDefault="00000000" w:rsidRPr="00000000" w14:paraId="000000AD">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(2 weeks)</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2</w:t>
            </w:r>
          </w:p>
          <w:p w:rsidR="00000000" w:rsidDel="00000000" w:rsidP="00000000" w:rsidRDefault="00000000" w:rsidRPr="00000000" w14:paraId="000000B0">
            <w:pPr>
              <w:rPr>
                <w:rFonts w:ascii="Comic Sans MS" w:cs="Comic Sans MS" w:eastAsia="Comic Sans MS" w:hAnsi="Comic Sans MS"/>
                <w:b w:val="1"/>
                <w:sz w:val="6"/>
                <w:szCs w:val="6"/>
              </w:rPr>
            </w:pPr>
            <w:r w:rsidDel="00000000" w:rsidR="00000000" w:rsidRPr="00000000">
              <w:rPr>
                <w:rtl w:val="0"/>
              </w:rPr>
            </w:r>
          </w:p>
          <w:p w:rsidR="00000000" w:rsidDel="00000000" w:rsidP="00000000" w:rsidRDefault="00000000" w:rsidRPr="00000000" w14:paraId="000000B1">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 + 3 days)</w:t>
            </w:r>
            <w:r w:rsidDel="00000000" w:rsidR="00000000" w:rsidRPr="00000000">
              <w:rPr>
                <w:rtl w:val="0"/>
              </w:rPr>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B2">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Calculations: Addition and Subtraction</w:t>
            </w:r>
          </w:p>
          <w:p w:rsidR="00000000" w:rsidDel="00000000" w:rsidP="00000000" w:rsidRDefault="00000000" w:rsidRPr="00000000" w14:paraId="000000B3">
            <w:pPr>
              <w:spacing w:after="0"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 days + 2 weeks)</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B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Number: Place Value</w:t>
            </w:r>
          </w:p>
          <w:p w:rsidR="00000000" w:rsidDel="00000000" w:rsidP="00000000" w:rsidRDefault="00000000" w:rsidRPr="00000000" w14:paraId="000000B7">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weeks)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B9">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Money</w:t>
            </w:r>
          </w:p>
          <w:p w:rsidR="00000000" w:rsidDel="00000000" w:rsidP="00000000" w:rsidRDefault="00000000" w:rsidRPr="00000000" w14:paraId="000000BA">
            <w:pPr>
              <w:spacing w:after="0"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 week)</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BB">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Shape</w:t>
            </w:r>
          </w:p>
          <w:p w:rsidR="00000000" w:rsidDel="00000000" w:rsidP="00000000" w:rsidRDefault="00000000" w:rsidRPr="00000000" w14:paraId="000000BC">
            <w:pPr>
              <w:spacing w:after="0" w:line="24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(1 week)</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u w:val="singl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3</w:t>
            </w:r>
          </w:p>
          <w:p w:rsidR="00000000" w:rsidDel="00000000" w:rsidP="00000000" w:rsidRDefault="00000000" w:rsidRPr="00000000" w14:paraId="000000BF">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C0">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Calculations: Addition and Subtraction</w:t>
            </w:r>
          </w:p>
          <w:p w:rsidR="00000000" w:rsidDel="00000000" w:rsidP="00000000" w:rsidRDefault="00000000" w:rsidRPr="00000000" w14:paraId="000000C1">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weeks)</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C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Number: Place Value</w:t>
            </w:r>
          </w:p>
          <w:p w:rsidR="00000000" w:rsidDel="00000000" w:rsidP="00000000" w:rsidRDefault="00000000" w:rsidRPr="00000000" w14:paraId="000000C4">
            <w:pPr>
              <w:spacing w:after="0"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weeks) </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C6">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Length and Height</w:t>
            </w:r>
          </w:p>
          <w:p w:rsidR="00000000" w:rsidDel="00000000" w:rsidP="00000000" w:rsidRDefault="00000000" w:rsidRPr="00000000" w14:paraId="000000C7">
            <w:pPr>
              <w:spacing w:after="0"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weeks)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u w:val="singl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4</w:t>
            </w:r>
          </w:p>
          <w:p w:rsidR="00000000" w:rsidDel="00000000" w:rsidP="00000000" w:rsidRDefault="00000000" w:rsidRPr="00000000" w14:paraId="000000CC">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CD">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Number: Place Value</w:t>
            </w:r>
          </w:p>
          <w:p w:rsidR="00000000" w:rsidDel="00000000" w:rsidP="00000000" w:rsidRDefault="00000000" w:rsidRPr="00000000" w14:paraId="000000CE">
            <w:pPr>
              <w:spacing w:after="0" w:line="24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(2 weeks)</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D0">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Money</w:t>
            </w:r>
          </w:p>
          <w:p w:rsidR="00000000" w:rsidDel="00000000" w:rsidP="00000000" w:rsidRDefault="00000000" w:rsidRPr="00000000" w14:paraId="000000D1">
            <w:pPr>
              <w:spacing w:after="0" w:line="24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(2 weeks)</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D3">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Mass, Volume and Capacity</w:t>
            </w:r>
          </w:p>
          <w:p w:rsidR="00000000" w:rsidDel="00000000" w:rsidP="00000000" w:rsidRDefault="00000000" w:rsidRPr="00000000" w14:paraId="000000D4">
            <w:pPr>
              <w:spacing w:after="0" w:line="24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(2 weeks)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u w:val="singl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5</w:t>
            </w:r>
          </w:p>
          <w:p w:rsidR="00000000" w:rsidDel="00000000" w:rsidP="00000000" w:rsidRDefault="00000000" w:rsidRPr="00000000" w14:paraId="000000D9">
            <w:pPr>
              <w:rPr>
                <w:rFonts w:ascii="Comic Sans MS" w:cs="Comic Sans MS" w:eastAsia="Comic Sans MS" w:hAnsi="Comic Sans MS"/>
                <w:u w:val="single"/>
              </w:rPr>
            </w:pPr>
            <w:r w:rsidDel="00000000" w:rsidR="00000000" w:rsidRPr="00000000">
              <w:rPr>
                <w:rFonts w:ascii="Comic Sans MS" w:cs="Comic Sans MS" w:eastAsia="Comic Sans MS" w:hAnsi="Comic Sans MS"/>
                <w:sz w:val="20"/>
                <w:szCs w:val="20"/>
                <w:rtl w:val="0"/>
              </w:rPr>
              <w:t xml:space="preserve">(4 weeks + 3 days - over 5 weeks)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DA">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Calculations: Multiplication and Division</w:t>
            </w:r>
          </w:p>
          <w:p w:rsidR="00000000" w:rsidDel="00000000" w:rsidP="00000000" w:rsidRDefault="00000000" w:rsidRPr="00000000" w14:paraId="000000DB">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Yr 1 Addition &amp; Subtraction </w:t>
            </w:r>
          </w:p>
          <w:p w:rsidR="00000000" w:rsidDel="00000000" w:rsidP="00000000" w:rsidRDefault="00000000" w:rsidRPr="00000000" w14:paraId="000000DC">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(4 days + 1 week)</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DE">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Number: Fractions</w:t>
            </w:r>
          </w:p>
          <w:p w:rsidR="00000000" w:rsidDel="00000000" w:rsidP="00000000" w:rsidRDefault="00000000" w:rsidRPr="00000000" w14:paraId="000000DF">
            <w:pPr>
              <w:spacing w:after="0" w:line="24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(4 days + 1 week)</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E1">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Time</w:t>
            </w:r>
          </w:p>
          <w:p w:rsidR="00000000" w:rsidDel="00000000" w:rsidP="00000000" w:rsidRDefault="00000000" w:rsidRPr="00000000" w14:paraId="000000E2">
            <w:pPr>
              <w:spacing w:after="0" w:line="24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(1 week)</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u w:val="singl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6</w:t>
            </w:r>
          </w:p>
          <w:p w:rsidR="00000000" w:rsidDel="00000000" w:rsidP="00000000" w:rsidRDefault="00000000" w:rsidRPr="00000000" w14:paraId="000000E7">
            <w:pPr>
              <w:rPr>
                <w:rFonts w:ascii="Comic Sans MS" w:cs="Comic Sans MS" w:eastAsia="Comic Sans MS" w:hAnsi="Comic Sans MS"/>
                <w:u w:val="single"/>
              </w:rPr>
            </w:pPr>
            <w:r w:rsidDel="00000000" w:rsidR="00000000" w:rsidRPr="00000000">
              <w:rPr>
                <w:rFonts w:ascii="Comic Sans MS" w:cs="Comic Sans MS" w:eastAsia="Comic Sans MS" w:hAnsi="Comic Sans MS"/>
                <w:sz w:val="18"/>
                <w:szCs w:val="18"/>
                <w:rtl w:val="0"/>
              </w:rPr>
              <w:t xml:space="preserve">(over 8 weeks = 4 days + 6 weeks + 3 days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E8">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Number: Place Value </w:t>
            </w:r>
          </w:p>
          <w:p w:rsidR="00000000" w:rsidDel="00000000" w:rsidP="00000000" w:rsidRDefault="00000000" w:rsidRPr="00000000" w14:paraId="000000E9">
            <w:pPr>
              <w:spacing w:after="0" w:line="24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(4 days + 1 week)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EB">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Position and Direction</w:t>
            </w:r>
          </w:p>
          <w:p w:rsidR="00000000" w:rsidDel="00000000" w:rsidP="00000000" w:rsidRDefault="00000000" w:rsidRPr="00000000" w14:paraId="000000EC">
            <w:pPr>
              <w:spacing w:after="0" w:line="24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0"/>
                <w:szCs w:val="20"/>
                <w:rtl w:val="0"/>
              </w:rPr>
              <w:t xml:space="preserve">(2 weeks) </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EE">
            <w:pPr>
              <w:spacing w:after="0"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Statistics: Data Handling</w:t>
            </w:r>
          </w:p>
          <w:p w:rsidR="00000000" w:rsidDel="00000000" w:rsidP="00000000" w:rsidRDefault="00000000" w:rsidRPr="00000000" w14:paraId="000000EF">
            <w:pPr>
              <w:spacing w:after="0"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 week)</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New classes</w:t>
            </w:r>
          </w:p>
          <w:p w:rsidR="00000000" w:rsidDel="00000000" w:rsidP="00000000" w:rsidRDefault="00000000" w:rsidRPr="00000000" w14:paraId="000000F1">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Calculations: A&amp;S </w:t>
            </w:r>
          </w:p>
          <w:p w:rsidR="00000000" w:rsidDel="00000000" w:rsidP="00000000" w:rsidRDefault="00000000" w:rsidRPr="00000000" w14:paraId="000000F2">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weeks + 3 days)</w:t>
            </w:r>
          </w:p>
          <w:p w:rsidR="00000000" w:rsidDel="00000000" w:rsidP="00000000" w:rsidRDefault="00000000" w:rsidRPr="00000000" w14:paraId="000000F3">
            <w:pPr>
              <w:jc w:val="left"/>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F6">
      <w:pPr>
        <w:rPr>
          <w:rFonts w:ascii="Comic Sans MS" w:cs="Comic Sans MS" w:eastAsia="Comic Sans MS" w:hAnsi="Comic Sans MS"/>
          <w:b w:val="1"/>
          <w:sz w:val="6"/>
          <w:szCs w:val="6"/>
          <w:u w:val="single"/>
        </w:rPr>
      </w:pPr>
      <w:r w:rsidDel="00000000" w:rsidR="00000000" w:rsidRPr="00000000">
        <w:rPr>
          <w:rtl w:val="0"/>
        </w:rPr>
      </w:r>
    </w:p>
    <w:p w:rsidR="00000000" w:rsidDel="00000000" w:rsidP="00000000" w:rsidRDefault="00000000" w:rsidRPr="00000000" w14:paraId="000000F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This coverage map is based upon the White Rose schemes of learning (updated- version 3). They are majoritively based upon the Year 1 scheme of learning but incorporate some of the coverage within Year 2 (e.g. Statistics).  This is due to the fact that our pupils have previous experience of these topics. Some Geometry topics have slightly changed order in order to incorporate a higher coverage of Money and Time which are areas that we prioritise. </w:t>
      </w:r>
    </w:p>
    <w:p w:rsidR="00000000" w:rsidDel="00000000" w:rsidP="00000000" w:rsidRDefault="00000000" w:rsidRPr="00000000" w14:paraId="000000F8">
      <w:pPr>
        <w:widowControl w:val="0"/>
        <w:spacing w:after="0" w:lineRule="auto"/>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F9">
      <w:pPr>
        <w:widowControl w:val="0"/>
        <w:spacing w:after="0" w:lineRule="auto"/>
        <w:jc w:val="left"/>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FA">
      <w:pPr>
        <w:widowControl w:val="0"/>
        <w:spacing w:after="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Scheme C Maths Coverage Map (2024/2025)</w:t>
      </w:r>
    </w:p>
    <w:p w:rsidR="00000000" w:rsidDel="00000000" w:rsidP="00000000" w:rsidRDefault="00000000" w:rsidRPr="00000000" w14:paraId="000000FB">
      <w:pPr>
        <w:widowControl w:val="0"/>
        <w:spacing w:after="0" w:lineRule="auto"/>
        <w:rPr>
          <w:rFonts w:ascii="Comic Sans MS" w:cs="Comic Sans MS" w:eastAsia="Comic Sans MS" w:hAnsi="Comic Sans MS"/>
          <w:b w:val="1"/>
          <w:sz w:val="10"/>
          <w:szCs w:val="10"/>
          <w:u w:val="single"/>
        </w:rPr>
      </w:pPr>
      <w:r w:rsidDel="00000000" w:rsidR="00000000" w:rsidRPr="00000000">
        <w:rPr>
          <w:rtl w:val="0"/>
        </w:rPr>
      </w:r>
    </w:p>
    <w:tbl>
      <w:tblPr>
        <w:tblStyle w:val="Table3"/>
        <w:tblW w:w="132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425"/>
        <w:gridCol w:w="2070"/>
        <w:gridCol w:w="1650"/>
        <w:gridCol w:w="1170"/>
        <w:gridCol w:w="1605"/>
        <w:gridCol w:w="1425"/>
        <w:gridCol w:w="1080"/>
        <w:gridCol w:w="1095"/>
        <w:tblGridChange w:id="0">
          <w:tblGrid>
            <w:gridCol w:w="1755"/>
            <w:gridCol w:w="1425"/>
            <w:gridCol w:w="2070"/>
            <w:gridCol w:w="1650"/>
            <w:gridCol w:w="1170"/>
            <w:gridCol w:w="1605"/>
            <w:gridCol w:w="1425"/>
            <w:gridCol w:w="1080"/>
            <w:gridCol w:w="1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after="0" w:line="240" w:lineRule="auto"/>
              <w:rPr>
                <w:rFonts w:ascii="Comic Sans MS" w:cs="Comic Sans MS" w:eastAsia="Comic Sans MS" w:hAnsi="Comic Sans MS"/>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Week 8</w:t>
            </w:r>
          </w:p>
        </w:tc>
      </w:tr>
      <w:tr>
        <w:trPr>
          <w:cantSplit w:val="0"/>
          <w:trHeight w:val="75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1</w:t>
            </w:r>
          </w:p>
          <w:p w:rsidR="00000000" w:rsidDel="00000000" w:rsidP="00000000" w:rsidRDefault="00000000" w:rsidRPr="00000000" w14:paraId="00000106">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(7 weeks + 2 days)</w:t>
            </w:r>
            <w:r w:rsidDel="00000000" w:rsidR="00000000" w:rsidRPr="00000000">
              <w:rPr>
                <w:rtl w:val="0"/>
              </w:rPr>
            </w:r>
          </w:p>
        </w:tc>
        <w:tc>
          <w:tcPr>
            <w:gridSpan w:val="4"/>
            <w:shd w:fill="c9daf8" w:val="clear"/>
          </w:tcPr>
          <w:p w:rsidR="00000000" w:rsidDel="00000000" w:rsidP="00000000" w:rsidRDefault="00000000" w:rsidRPr="00000000" w14:paraId="00000107">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Calculations: Addition and Subtraction</w:t>
            </w:r>
          </w:p>
          <w:p w:rsidR="00000000" w:rsidDel="00000000" w:rsidP="00000000" w:rsidRDefault="00000000" w:rsidRPr="00000000" w14:paraId="00000108">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days + 3 weeks)</w:t>
            </w:r>
          </w:p>
          <w:p w:rsidR="00000000" w:rsidDel="00000000" w:rsidP="00000000" w:rsidRDefault="00000000" w:rsidRPr="00000000" w14:paraId="00000109">
            <w:pPr>
              <w:jc w:val="cente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0A">
            <w:pPr>
              <w:jc w:val="center"/>
              <w:rPr>
                <w:rFonts w:ascii="Comic Sans MS" w:cs="Comic Sans MS" w:eastAsia="Comic Sans MS" w:hAnsi="Comic Sans MS"/>
                <w:b w:val="1"/>
                <w:sz w:val="18"/>
                <w:szCs w:val="18"/>
                <w:u w:val="single"/>
              </w:rPr>
            </w:pPr>
            <w:r w:rsidDel="00000000" w:rsidR="00000000" w:rsidRPr="00000000">
              <w:rPr>
                <w:rtl w:val="0"/>
              </w:rPr>
            </w:r>
          </w:p>
        </w:tc>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0E">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Place Value</w:t>
            </w:r>
          </w:p>
          <w:p w:rsidR="00000000" w:rsidDel="00000000" w:rsidP="00000000" w:rsidRDefault="00000000" w:rsidRPr="00000000" w14:paraId="0000010F">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(4  weeks)</w:t>
            </w:r>
            <w:r w:rsidDel="00000000" w:rsidR="00000000" w:rsidRPr="00000000">
              <w:rPr>
                <w:rtl w:val="0"/>
              </w:rPr>
            </w:r>
          </w:p>
          <w:p w:rsidR="00000000" w:rsidDel="00000000" w:rsidP="00000000" w:rsidRDefault="00000000" w:rsidRPr="00000000" w14:paraId="00000110">
            <w:pPr>
              <w:jc w:val="center"/>
              <w:rPr>
                <w:rFonts w:ascii="Comic Sans MS" w:cs="Comic Sans MS" w:eastAsia="Comic Sans MS" w:hAnsi="Comic Sans MS"/>
                <w:sz w:val="18"/>
                <w:szCs w:val="18"/>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2</w:t>
            </w:r>
          </w:p>
          <w:p w:rsidR="00000000" w:rsidDel="00000000" w:rsidP="00000000" w:rsidRDefault="00000000" w:rsidRPr="00000000" w14:paraId="00000115">
            <w:pPr>
              <w:rPr>
                <w:rFonts w:ascii="Comic Sans MS" w:cs="Comic Sans MS" w:eastAsia="Comic Sans MS" w:hAnsi="Comic Sans MS"/>
                <w:b w:val="1"/>
                <w:sz w:val="6"/>
                <w:szCs w:val="6"/>
              </w:rPr>
            </w:pPr>
            <w:r w:rsidDel="00000000" w:rsidR="00000000" w:rsidRPr="00000000">
              <w:rPr>
                <w:rtl w:val="0"/>
              </w:rPr>
            </w:r>
          </w:p>
          <w:p w:rsidR="00000000" w:rsidDel="00000000" w:rsidP="00000000" w:rsidRDefault="00000000" w:rsidRPr="00000000" w14:paraId="00000116">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 + 3 days)</w:t>
            </w:r>
            <w:r w:rsidDel="00000000" w:rsidR="00000000" w:rsidRPr="00000000">
              <w:rPr>
                <w:rtl w:val="0"/>
              </w:rPr>
            </w:r>
          </w:p>
        </w:tc>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17">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Calculations: Multiplication and Division</w:t>
            </w:r>
          </w:p>
          <w:p w:rsidR="00000000" w:rsidDel="00000000" w:rsidP="00000000" w:rsidRDefault="00000000" w:rsidRPr="00000000" w14:paraId="00000118">
            <w:pPr>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days + 3 weeks)</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1C">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Time</w:t>
            </w:r>
          </w:p>
          <w:p w:rsidR="00000000" w:rsidDel="00000000" w:rsidP="00000000" w:rsidRDefault="00000000" w:rsidRPr="00000000" w14:paraId="0000011D">
            <w:pPr>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11F">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Shape</w:t>
            </w:r>
          </w:p>
          <w:p w:rsidR="00000000" w:rsidDel="00000000" w:rsidP="00000000" w:rsidRDefault="00000000" w:rsidRPr="00000000" w14:paraId="00000120">
            <w:pPr>
              <w:spacing w:after="0" w:before="0" w:line="24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(1 week)</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u w:val="single"/>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3</w:t>
            </w:r>
          </w:p>
          <w:p w:rsidR="00000000" w:rsidDel="00000000" w:rsidP="00000000" w:rsidRDefault="00000000" w:rsidRPr="00000000" w14:paraId="00000123">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24">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Calculations: Addition and Subtraction</w:t>
            </w:r>
          </w:p>
          <w:p w:rsidR="00000000" w:rsidDel="00000000" w:rsidP="00000000" w:rsidRDefault="00000000" w:rsidRPr="00000000" w14:paraId="00000125">
            <w:pPr>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 3 days)</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27">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Calculations: Multiplication and Division</w:t>
            </w:r>
          </w:p>
          <w:p w:rsidR="00000000" w:rsidDel="00000000" w:rsidP="00000000" w:rsidRDefault="00000000" w:rsidRPr="00000000" w14:paraId="00000128">
            <w:pPr>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2A">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Length, Height and Perimeter</w:t>
            </w:r>
          </w:p>
          <w:p w:rsidR="00000000" w:rsidDel="00000000" w:rsidP="00000000" w:rsidRDefault="00000000" w:rsidRPr="00000000" w14:paraId="0000012B">
            <w:pPr>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before="0" w:line="240" w:lineRule="auto"/>
              <w:rPr>
                <w:rFonts w:ascii="Comic Sans MS" w:cs="Comic Sans MS" w:eastAsia="Comic Sans MS" w:hAnsi="Comic Sans MS"/>
                <w:b w:val="1"/>
                <w:sz w:val="18"/>
                <w:szCs w:val="18"/>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before="0" w:line="240" w:lineRule="auto"/>
              <w:rPr>
                <w:rFonts w:ascii="Comic Sans MS" w:cs="Comic Sans MS" w:eastAsia="Comic Sans MS" w:hAnsi="Comic Sans MS"/>
                <w:b w:val="1"/>
                <w:sz w:val="18"/>
                <w:szCs w:val="18"/>
                <w:u w:val="single"/>
              </w:rPr>
            </w:pPr>
            <w:r w:rsidDel="00000000" w:rsidR="00000000" w:rsidRPr="00000000">
              <w:rPr>
                <w:rtl w:val="0"/>
              </w:rPr>
            </w:r>
          </w:p>
        </w:tc>
      </w:tr>
      <w:tr>
        <w:trPr>
          <w:cantSplit w:val="0"/>
          <w:trHeight w:val="7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4</w:t>
            </w:r>
          </w:p>
          <w:p w:rsidR="00000000" w:rsidDel="00000000" w:rsidP="00000000" w:rsidRDefault="00000000" w:rsidRPr="00000000" w14:paraId="00000130">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31">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Place Value</w:t>
            </w:r>
          </w:p>
          <w:p w:rsidR="00000000" w:rsidDel="00000000" w:rsidP="00000000" w:rsidRDefault="00000000" w:rsidRPr="00000000" w14:paraId="00000132">
            <w:pPr>
              <w:spacing w:after="0" w:before="0" w:line="24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(2 weeks)</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34">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Money</w:t>
            </w:r>
          </w:p>
          <w:p w:rsidR="00000000" w:rsidDel="00000000" w:rsidP="00000000" w:rsidRDefault="00000000" w:rsidRPr="00000000" w14:paraId="00000135">
            <w:pPr>
              <w:spacing w:after="0" w:before="0" w:line="24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(2 weeks)</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37">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Mass, Capacity and Temperature</w:t>
            </w:r>
          </w:p>
          <w:p w:rsidR="00000000" w:rsidDel="00000000" w:rsidP="00000000" w:rsidRDefault="00000000" w:rsidRPr="00000000" w14:paraId="00000138">
            <w:pPr>
              <w:spacing w:after="0" w:before="0" w:line="24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(2 weeks)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before="0" w:line="240" w:lineRule="auto"/>
              <w:rPr>
                <w:rFonts w:ascii="Comic Sans MS" w:cs="Comic Sans MS" w:eastAsia="Comic Sans MS" w:hAnsi="Comic Sans MS"/>
                <w:b w:val="1"/>
                <w:sz w:val="18"/>
                <w:szCs w:val="18"/>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before="0" w:line="240" w:lineRule="auto"/>
              <w:rPr>
                <w:rFonts w:ascii="Comic Sans MS" w:cs="Comic Sans MS" w:eastAsia="Comic Sans MS" w:hAnsi="Comic Sans MS"/>
                <w:b w:val="1"/>
                <w:sz w:val="18"/>
                <w:szCs w:val="18"/>
                <w:u w:val="single"/>
              </w:rPr>
            </w:pPr>
            <w:r w:rsidDel="00000000" w:rsidR="00000000" w:rsidRPr="00000000">
              <w:rPr>
                <w:rtl w:val="0"/>
              </w:rPr>
            </w:r>
          </w:p>
        </w:tc>
      </w:tr>
      <w:tr>
        <w:trPr>
          <w:cantSplit w:val="0"/>
          <w:trHeight w:val="1279.84374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5</w:t>
            </w:r>
          </w:p>
          <w:p w:rsidR="00000000" w:rsidDel="00000000" w:rsidP="00000000" w:rsidRDefault="00000000" w:rsidRPr="00000000" w14:paraId="0000013D">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(4 weeks + 3 days - over 5 weeks)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3E">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Calculations: Multiplication and Division </w:t>
            </w:r>
          </w:p>
          <w:p w:rsidR="00000000" w:rsidDel="00000000" w:rsidP="00000000" w:rsidRDefault="00000000" w:rsidRPr="00000000" w14:paraId="0000013F">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(Area: Yr 4 only)</w:t>
            </w:r>
          </w:p>
          <w:p w:rsidR="00000000" w:rsidDel="00000000" w:rsidP="00000000" w:rsidRDefault="00000000" w:rsidRPr="00000000" w14:paraId="00000140">
            <w:pPr>
              <w:spacing w:after="0" w:before="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(4 days + 1 week)</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42">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Fractions</w:t>
            </w:r>
          </w:p>
          <w:p w:rsidR="00000000" w:rsidDel="00000000" w:rsidP="00000000" w:rsidRDefault="00000000" w:rsidRPr="00000000" w14:paraId="00000143">
            <w:pPr>
              <w:spacing w:after="0" w:before="0" w:line="24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(4 days + 1 week)</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45">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Time</w:t>
            </w:r>
          </w:p>
          <w:p w:rsidR="00000000" w:rsidDel="00000000" w:rsidP="00000000" w:rsidRDefault="00000000" w:rsidRPr="00000000" w14:paraId="00000146">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(1 week)</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47">
            <w:pPr>
              <w:spacing w:after="0" w:before="0" w:line="240" w:lineRule="auto"/>
              <w:jc w:val="center"/>
              <w:rPr>
                <w:rFonts w:ascii="Comic Sans MS" w:cs="Comic Sans MS" w:eastAsia="Comic Sans MS" w:hAnsi="Comic Sans MS"/>
                <w:b w:val="1"/>
                <w:sz w:val="18"/>
                <w:szCs w:val="18"/>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before="0" w:line="240" w:lineRule="auto"/>
              <w:rPr>
                <w:rFonts w:ascii="Comic Sans MS" w:cs="Comic Sans MS" w:eastAsia="Comic Sans MS" w:hAnsi="Comic Sans MS"/>
                <w:b w:val="1"/>
                <w:sz w:val="18"/>
                <w:szCs w:val="18"/>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before="0" w:line="240" w:lineRule="auto"/>
              <w:rPr>
                <w:rFonts w:ascii="Comic Sans MS" w:cs="Comic Sans MS" w:eastAsia="Comic Sans MS" w:hAnsi="Comic Sans MS"/>
                <w:b w:val="1"/>
                <w:sz w:val="18"/>
                <w:szCs w:val="18"/>
                <w:u w:val="singl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6</w:t>
            </w:r>
          </w:p>
          <w:p w:rsidR="00000000" w:rsidDel="00000000" w:rsidP="00000000" w:rsidRDefault="00000000" w:rsidRPr="00000000" w14:paraId="0000014B">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16"/>
                <w:szCs w:val="16"/>
                <w:rtl w:val="0"/>
              </w:rPr>
              <w:t xml:space="preserve">(over 8 weeks = 4 days + 6 weeks + 3 days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4C">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Place Value </w:t>
            </w:r>
          </w:p>
          <w:p w:rsidR="00000000" w:rsidDel="00000000" w:rsidP="00000000" w:rsidRDefault="00000000" w:rsidRPr="00000000" w14:paraId="0000014D">
            <w:pPr>
              <w:spacing w:after="0" w:before="0" w:line="24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(2 weeks)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4F">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Position and Direction</w:t>
            </w:r>
          </w:p>
          <w:p w:rsidR="00000000" w:rsidDel="00000000" w:rsidP="00000000" w:rsidRDefault="00000000" w:rsidRPr="00000000" w14:paraId="00000150">
            <w:pPr>
              <w:spacing w:after="0" w:before="0" w:line="24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(2 weeks) </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152">
            <w:pPr>
              <w:spacing w:after="0" w:before="0"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Statistics: Data Handling</w:t>
            </w:r>
          </w:p>
          <w:p w:rsidR="00000000" w:rsidDel="00000000" w:rsidP="00000000" w:rsidRDefault="00000000" w:rsidRPr="00000000" w14:paraId="00000153">
            <w:pPr>
              <w:spacing w:after="0" w:before="0"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New classes: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 Addition &amp; Subtraction</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 3 days) </w:t>
            </w:r>
          </w:p>
          <w:p w:rsidR="00000000" w:rsidDel="00000000" w:rsidP="00000000" w:rsidRDefault="00000000" w:rsidRPr="00000000" w14:paraId="00000157">
            <w:pPr>
              <w:jc w:val="left"/>
              <w:rPr>
                <w:rFonts w:ascii="Comic Sans MS" w:cs="Comic Sans MS" w:eastAsia="Comic Sans MS" w:hAnsi="Comic Sans MS"/>
                <w:sz w:val="18"/>
                <w:szCs w:val="18"/>
              </w:rPr>
            </w:pPr>
            <w:r w:rsidDel="00000000" w:rsidR="00000000" w:rsidRPr="00000000">
              <w:rPr>
                <w:rtl w:val="0"/>
              </w:rPr>
            </w:r>
          </w:p>
        </w:tc>
      </w:tr>
    </w:tbl>
    <w:p w:rsidR="00000000" w:rsidDel="00000000" w:rsidP="00000000" w:rsidRDefault="00000000" w:rsidRPr="00000000" w14:paraId="0000015A">
      <w:pPr>
        <w:rPr>
          <w:rFonts w:ascii="Comic Sans MS" w:cs="Comic Sans MS" w:eastAsia="Comic Sans MS" w:hAnsi="Comic Sans MS"/>
          <w:b w:val="1"/>
          <w:sz w:val="2"/>
          <w:szCs w:val="2"/>
          <w:u w:val="single"/>
        </w:rPr>
      </w:pPr>
      <w:r w:rsidDel="00000000" w:rsidR="00000000" w:rsidRPr="00000000">
        <w:rPr>
          <w:rtl w:val="0"/>
        </w:rPr>
      </w:r>
    </w:p>
    <w:p w:rsidR="00000000" w:rsidDel="00000000" w:rsidP="00000000" w:rsidRDefault="00000000" w:rsidRPr="00000000" w14:paraId="0000015B">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This coverage map is based upon the White Rose schemes of learning (updated- version 3). They majoritively include the coverage from the Year 2 and 3 schemes of learning. However, certain coverage has been included for those pupils working at Year 4 e.g. decimals and area. There are some pupils within this pathway who are working at Year 1 in selected areas. This coverage map has a higher focus on calculations which is where our pupils are lagging. However, pupils working at Year 1 will have a higher focus on addition and subtraction rather than multiplication and division. Some Geometry topics have slightly changed order in order to incorporate a higher coverage of Money and Time which are areas that we prioritise. </w:t>
      </w:r>
    </w:p>
    <w:p w:rsidR="00000000" w:rsidDel="00000000" w:rsidP="00000000" w:rsidRDefault="00000000" w:rsidRPr="00000000" w14:paraId="0000015C">
      <w:pPr>
        <w:widowControl w:val="0"/>
        <w:spacing w:after="0" w:lineRule="auto"/>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D">
      <w:pPr>
        <w:widowControl w:val="0"/>
        <w:spacing w:after="0" w:lineRule="auto"/>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5E">
      <w:pPr>
        <w:widowControl w:val="0"/>
        <w:spacing w:after="0" w:lineRule="auto"/>
        <w:jc w:val="center"/>
        <w:rPr>
          <w:rFonts w:ascii="Comic Sans MS" w:cs="Comic Sans MS" w:eastAsia="Comic Sans MS" w:hAnsi="Comic Sans MS"/>
          <w:b w:val="1"/>
          <w:sz w:val="2"/>
          <w:szCs w:val="2"/>
          <w:u w:val="single"/>
        </w:rPr>
      </w:pPr>
      <w:r w:rsidDel="00000000" w:rsidR="00000000" w:rsidRPr="00000000">
        <w:rPr>
          <w:rFonts w:ascii="Comic Sans MS" w:cs="Comic Sans MS" w:eastAsia="Comic Sans MS" w:hAnsi="Comic Sans MS"/>
          <w:b w:val="1"/>
          <w:sz w:val="24"/>
          <w:szCs w:val="24"/>
          <w:u w:val="single"/>
          <w:rtl w:val="0"/>
        </w:rPr>
        <w:t xml:space="preserve">Scheme D Maths Coverage Map (2024/2025)</w:t>
      </w:r>
      <w:r w:rsidDel="00000000" w:rsidR="00000000" w:rsidRPr="00000000">
        <w:rPr>
          <w:rtl w:val="0"/>
        </w:rPr>
      </w:r>
    </w:p>
    <w:p w:rsidR="00000000" w:rsidDel="00000000" w:rsidP="00000000" w:rsidRDefault="00000000" w:rsidRPr="00000000" w14:paraId="0000015F">
      <w:pPr>
        <w:widowControl w:val="0"/>
        <w:spacing w:after="0" w:lineRule="auto"/>
        <w:rPr>
          <w:rFonts w:ascii="Comic Sans MS" w:cs="Comic Sans MS" w:eastAsia="Comic Sans MS" w:hAnsi="Comic Sans MS"/>
          <w:b w:val="1"/>
          <w:sz w:val="10"/>
          <w:szCs w:val="10"/>
          <w:u w:val="single"/>
        </w:rPr>
      </w:pPr>
      <w:r w:rsidDel="00000000" w:rsidR="00000000" w:rsidRPr="00000000">
        <w:rPr>
          <w:rtl w:val="0"/>
        </w:rPr>
      </w:r>
    </w:p>
    <w:tbl>
      <w:tblPr>
        <w:tblStyle w:val="Table4"/>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1860"/>
        <w:gridCol w:w="1515"/>
        <w:gridCol w:w="1245"/>
        <w:gridCol w:w="1380"/>
        <w:gridCol w:w="1380"/>
        <w:gridCol w:w="1380"/>
        <w:gridCol w:w="1380"/>
        <w:gridCol w:w="1590"/>
        <w:tblGridChange w:id="0">
          <w:tblGrid>
            <w:gridCol w:w="1965"/>
            <w:gridCol w:w="1860"/>
            <w:gridCol w:w="1515"/>
            <w:gridCol w:w="1245"/>
            <w:gridCol w:w="1380"/>
            <w:gridCol w:w="1380"/>
            <w:gridCol w:w="1380"/>
            <w:gridCol w:w="1380"/>
            <w:gridCol w:w="1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rPr>
                <w:rFonts w:ascii="Comic Sans MS" w:cs="Comic Sans MS" w:eastAsia="Comic Sans MS" w:hAnsi="Comic Sans MS"/>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0"/>
                <w:szCs w:val="20"/>
                <w:rtl w:val="0"/>
              </w:rPr>
              <w:t xml:space="preserve">Week 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Week 8</w:t>
            </w:r>
          </w:p>
        </w:tc>
      </w:tr>
      <w:tr>
        <w:trPr>
          <w:cantSplit w:val="0"/>
          <w:trHeight w:val="82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1</w:t>
            </w:r>
          </w:p>
          <w:p w:rsidR="00000000" w:rsidDel="00000000" w:rsidP="00000000" w:rsidRDefault="00000000" w:rsidRPr="00000000" w14:paraId="0000016A">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(7 weeks + 2 days)</w:t>
            </w:r>
            <w:r w:rsidDel="00000000" w:rsidR="00000000" w:rsidRPr="00000000">
              <w:rPr>
                <w:rtl w:val="0"/>
              </w:rPr>
            </w:r>
          </w:p>
        </w:tc>
        <w:tc>
          <w:tcPr>
            <w:gridSpan w:val="3"/>
            <w:shd w:fill="c9daf8" w:val="clear"/>
          </w:tcPr>
          <w:p w:rsidR="00000000" w:rsidDel="00000000" w:rsidP="00000000" w:rsidRDefault="00000000" w:rsidRPr="00000000" w14:paraId="0000016B">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Calculations: Addition and Subtraction </w:t>
            </w:r>
          </w:p>
          <w:p w:rsidR="00000000" w:rsidDel="00000000" w:rsidP="00000000" w:rsidRDefault="00000000" w:rsidRPr="00000000" w14:paraId="0000016C">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(2 days + 2 weeks)</w:t>
            </w:r>
            <w:r w:rsidDel="00000000" w:rsidR="00000000" w:rsidRPr="00000000">
              <w:rPr>
                <w:rtl w:val="0"/>
              </w:rPr>
            </w:r>
          </w:p>
        </w:tc>
        <w:tc>
          <w:tcPr>
            <w:gridSpan w:val="5"/>
            <w:shd w:fill="c9daf8" w:val="clear"/>
            <w:tcMar>
              <w:top w:w="100.0" w:type="dxa"/>
              <w:left w:w="100.0" w:type="dxa"/>
              <w:bottom w:w="100.0" w:type="dxa"/>
              <w:right w:w="100.0" w:type="dxa"/>
            </w:tcMar>
            <w:vAlign w:val="top"/>
          </w:tcPr>
          <w:p w:rsidR="00000000" w:rsidDel="00000000" w:rsidP="00000000" w:rsidRDefault="00000000" w:rsidRPr="00000000" w14:paraId="0000016F">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Calculations: Addition, Subtraction, Multiplication and Division </w:t>
            </w:r>
          </w:p>
          <w:p w:rsidR="00000000" w:rsidDel="00000000" w:rsidP="00000000" w:rsidRDefault="00000000" w:rsidRPr="00000000" w14:paraId="00000170">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(5 weeks)</w:t>
            </w:r>
            <w:r w:rsidDel="00000000" w:rsidR="00000000" w:rsidRPr="00000000">
              <w:rPr>
                <w:rtl w:val="0"/>
              </w:rPr>
            </w:r>
          </w:p>
        </w:tc>
      </w:tr>
      <w:tr>
        <w:trPr>
          <w:cantSplit w:val="0"/>
          <w:trHeight w:val="106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2</w:t>
            </w:r>
          </w:p>
          <w:p w:rsidR="00000000" w:rsidDel="00000000" w:rsidP="00000000" w:rsidRDefault="00000000" w:rsidRPr="00000000" w14:paraId="00000176">
            <w:pPr>
              <w:rPr>
                <w:rFonts w:ascii="Comic Sans MS" w:cs="Comic Sans MS" w:eastAsia="Comic Sans MS" w:hAnsi="Comic Sans MS"/>
                <w:b w:val="1"/>
                <w:sz w:val="6"/>
                <w:szCs w:val="6"/>
              </w:rPr>
            </w:pPr>
            <w:r w:rsidDel="00000000" w:rsidR="00000000" w:rsidRPr="00000000">
              <w:rPr>
                <w:rtl w:val="0"/>
              </w:rPr>
            </w:r>
          </w:p>
          <w:p w:rsidR="00000000" w:rsidDel="00000000" w:rsidP="00000000" w:rsidRDefault="00000000" w:rsidRPr="00000000" w14:paraId="00000177">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 + 3 days)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78">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Fractions (A)</w:t>
            </w:r>
          </w:p>
          <w:p w:rsidR="00000000" w:rsidDel="00000000" w:rsidP="00000000" w:rsidRDefault="00000000" w:rsidRPr="00000000" w14:paraId="00000179">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days + 2 weeks)</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17B">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Fractions, Decimals &amp; Percentages</w:t>
            </w:r>
            <w:r w:rsidDel="00000000" w:rsidR="00000000" w:rsidRPr="00000000">
              <w:rPr>
                <w:rtl w:val="0"/>
              </w:rPr>
            </w:r>
          </w:p>
          <w:p w:rsidR="00000000" w:rsidDel="00000000" w:rsidP="00000000" w:rsidRDefault="00000000" w:rsidRPr="00000000" w14:paraId="0000017C">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p w:rsidR="00000000" w:rsidDel="00000000" w:rsidP="00000000" w:rsidRDefault="00000000" w:rsidRPr="00000000" w14:paraId="0000017D">
            <w:pPr>
              <w:rPr>
                <w:rFonts w:ascii="Comic Sans MS" w:cs="Comic Sans MS" w:eastAsia="Comic Sans MS" w:hAnsi="Comic Sans MS"/>
                <w:sz w:val="18"/>
                <w:szCs w:val="18"/>
              </w:rPr>
            </w:pP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80">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rtl w:val="0"/>
              </w:rPr>
              <w:t xml:space="preserve">Converting units</w:t>
            </w:r>
            <w:r w:rsidDel="00000000" w:rsidR="00000000" w:rsidRPr="00000000">
              <w:rPr>
                <w:rtl w:val="0"/>
              </w:rPr>
            </w:r>
          </w:p>
          <w:p w:rsidR="00000000" w:rsidDel="00000000" w:rsidP="00000000" w:rsidRDefault="00000000" w:rsidRPr="00000000" w14:paraId="00000181">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(2 weeks)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76" w:lineRule="auto"/>
              <w:rPr>
                <w:rFonts w:ascii="Comic Sans MS" w:cs="Comic Sans MS" w:eastAsia="Comic Sans MS" w:hAnsi="Comic Sans MS"/>
                <w:b w:val="1"/>
                <w:sz w:val="18"/>
                <w:szCs w:val="18"/>
                <w:u w:val="singl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3</w:t>
            </w:r>
          </w:p>
          <w:p w:rsidR="00000000" w:rsidDel="00000000" w:rsidP="00000000" w:rsidRDefault="00000000" w:rsidRPr="00000000" w14:paraId="00000185">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w:t>
            </w: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86">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Ratio</w:t>
            </w:r>
          </w:p>
          <w:p w:rsidR="00000000" w:rsidDel="00000000" w:rsidP="00000000" w:rsidRDefault="00000000" w:rsidRPr="00000000" w14:paraId="00000187">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89">
            <w:pPr>
              <w:widowControl w:val="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Algebra</w:t>
            </w:r>
          </w:p>
          <w:p w:rsidR="00000000" w:rsidDel="00000000" w:rsidP="00000000" w:rsidRDefault="00000000" w:rsidRPr="00000000" w14:paraId="0000018A">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8C">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Decimals </w:t>
            </w:r>
          </w:p>
          <w:p w:rsidR="00000000" w:rsidDel="00000000" w:rsidP="00000000" w:rsidRDefault="00000000" w:rsidRPr="00000000" w14:paraId="0000018D">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8F">
            <w:pPr>
              <w:widowControl w:val="0"/>
              <w:rPr>
                <w:rFonts w:ascii="Comic Sans MS" w:cs="Comic Sans MS" w:eastAsia="Comic Sans MS" w:hAnsi="Comic Sans MS"/>
                <w:b w:val="1"/>
                <w:sz w:val="18"/>
                <w:szCs w:val="18"/>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90">
            <w:pPr>
              <w:widowControl w:val="0"/>
              <w:rPr>
                <w:rFonts w:ascii="Comic Sans MS" w:cs="Comic Sans MS" w:eastAsia="Comic Sans MS" w:hAnsi="Comic Sans MS"/>
                <w:b w:val="1"/>
                <w:sz w:val="18"/>
                <w:szCs w:val="18"/>
                <w:u w:val="singl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4</w:t>
            </w:r>
          </w:p>
          <w:p w:rsidR="00000000" w:rsidDel="00000000" w:rsidP="00000000" w:rsidRDefault="00000000" w:rsidRPr="00000000" w14:paraId="00000192">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(6 weeks)</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93">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Area, Perimeter &amp; Volume</w:t>
            </w:r>
          </w:p>
          <w:p w:rsidR="00000000" w:rsidDel="00000000" w:rsidP="00000000" w:rsidRDefault="00000000" w:rsidRPr="00000000" w14:paraId="00000194">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w:t>
            </w:r>
          </w:p>
          <w:p w:rsidR="00000000" w:rsidDel="00000000" w:rsidP="00000000" w:rsidRDefault="00000000" w:rsidRPr="00000000" w14:paraId="00000195">
            <w:pPr>
              <w:rPr>
                <w:rFonts w:ascii="Comic Sans MS" w:cs="Comic Sans MS" w:eastAsia="Comic Sans MS" w:hAnsi="Comic Sans MS"/>
                <w:b w:val="1"/>
                <w:sz w:val="18"/>
                <w:szCs w:val="18"/>
              </w:rPr>
            </w:pPr>
            <w:r w:rsidDel="00000000" w:rsidR="00000000" w:rsidRPr="00000000">
              <w:rPr>
                <w:rtl w:val="0"/>
              </w:rPr>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97">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Number: Fractions, Decimals &amp; Percentages</w:t>
            </w:r>
          </w:p>
          <w:p w:rsidR="00000000" w:rsidDel="00000000" w:rsidP="00000000" w:rsidRDefault="00000000" w:rsidRPr="00000000" w14:paraId="00000198">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8"/>
                <w:szCs w:val="18"/>
                <w:rtl w:val="0"/>
              </w:rPr>
              <w:t xml:space="preserve">(2 weeks)</w:t>
            </w:r>
            <w:r w:rsidDel="00000000" w:rsidR="00000000" w:rsidRPr="00000000">
              <w:rPr>
                <w:rtl w:val="0"/>
              </w:rPr>
            </w:r>
          </w:p>
        </w:tc>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019A">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Statistics: Data Handling</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19B">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8"/>
                <w:szCs w:val="18"/>
                <w:rtl w:val="0"/>
              </w:rPr>
              <w:t xml:space="preserve">(2 weeks)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9D">
            <w:pPr>
              <w:widowControl w:val="0"/>
              <w:rPr>
                <w:rFonts w:ascii="Comic Sans MS" w:cs="Comic Sans MS" w:eastAsia="Comic Sans MS" w:hAnsi="Comic Sans MS"/>
                <w:b w:val="1"/>
                <w:sz w:val="18"/>
                <w:szCs w:val="18"/>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9E">
            <w:pPr>
              <w:widowControl w:val="0"/>
              <w:rPr>
                <w:rFonts w:ascii="Comic Sans MS" w:cs="Comic Sans MS" w:eastAsia="Comic Sans MS" w:hAnsi="Comic Sans MS"/>
                <w:b w:val="1"/>
                <w:sz w:val="18"/>
                <w:szCs w:val="18"/>
                <w:u w:val="singl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5</w:t>
            </w:r>
          </w:p>
          <w:p w:rsidR="00000000" w:rsidDel="00000000" w:rsidP="00000000" w:rsidRDefault="00000000" w:rsidRPr="00000000" w14:paraId="000001A0">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0"/>
                <w:szCs w:val="20"/>
                <w:rtl w:val="0"/>
              </w:rPr>
              <w:t xml:space="preserve">(4 weeks + 3 days - over 5 weeks)</w:t>
            </w:r>
            <w:r w:rsidDel="00000000" w:rsidR="00000000" w:rsidRPr="00000000">
              <w:rPr>
                <w:rtl w:val="0"/>
              </w:rPr>
            </w:r>
          </w:p>
        </w:tc>
        <w:tc>
          <w:tcPr>
            <w:gridSpan w:val="3"/>
            <w:shd w:fill="fce5cd" w:val="clear"/>
            <w:tcMar>
              <w:top w:w="100.0" w:type="dxa"/>
              <w:left w:w="100.0" w:type="dxa"/>
              <w:bottom w:w="100.0" w:type="dxa"/>
              <w:right w:w="100.0" w:type="dxa"/>
            </w:tcMar>
            <w:vAlign w:val="top"/>
          </w:tcPr>
          <w:p w:rsidR="00000000" w:rsidDel="00000000" w:rsidP="00000000" w:rsidRDefault="00000000" w:rsidRPr="00000000" w14:paraId="000001A1">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Shape</w:t>
            </w:r>
          </w:p>
          <w:p w:rsidR="00000000" w:rsidDel="00000000" w:rsidP="00000000" w:rsidRDefault="00000000" w:rsidRPr="00000000" w14:paraId="000001A2">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(3 days + 2 weeks)</w:t>
            </w:r>
            <w:r w:rsidDel="00000000" w:rsidR="00000000" w:rsidRPr="00000000">
              <w:rPr>
                <w:rtl w:val="0"/>
              </w:rPr>
            </w:r>
          </w:p>
          <w:p w:rsidR="00000000" w:rsidDel="00000000" w:rsidP="00000000" w:rsidRDefault="00000000" w:rsidRPr="00000000" w14:paraId="000001A3">
            <w:pPr>
              <w:jc w:val="center"/>
              <w:rPr>
                <w:rFonts w:ascii="Comic Sans MS" w:cs="Comic Sans MS" w:eastAsia="Comic Sans MS" w:hAnsi="Comic Sans MS"/>
                <w:b w:val="1"/>
                <w:sz w:val="18"/>
                <w:szCs w:val="18"/>
                <w:u w:val="single"/>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A6">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Position and Direction</w:t>
            </w:r>
          </w:p>
          <w:p w:rsidR="00000000" w:rsidDel="00000000" w:rsidP="00000000" w:rsidRDefault="00000000" w:rsidRPr="00000000" w14:paraId="000001A7">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(2 weeks)</w:t>
            </w:r>
            <w:r w:rsidDel="00000000" w:rsidR="00000000" w:rsidRPr="00000000">
              <w:rPr>
                <w:rtl w:val="0"/>
              </w:rPr>
            </w:r>
          </w:p>
          <w:p w:rsidR="00000000" w:rsidDel="00000000" w:rsidP="00000000" w:rsidRDefault="00000000" w:rsidRPr="00000000" w14:paraId="000001A8">
            <w:pPr>
              <w:rPr>
                <w:rFonts w:ascii="Comic Sans MS" w:cs="Comic Sans MS" w:eastAsia="Comic Sans MS" w:hAnsi="Comic Sans MS"/>
                <w:sz w:val="18"/>
                <w:szCs w:val="18"/>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AA">
            <w:pPr>
              <w:widowControl w:val="0"/>
              <w:rPr>
                <w:rFonts w:ascii="Comic Sans MS" w:cs="Comic Sans MS" w:eastAsia="Comic Sans MS" w:hAnsi="Comic Sans MS"/>
                <w:sz w:val="18"/>
                <w:szCs w:val="18"/>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AB">
            <w:pPr>
              <w:widowControl w:val="0"/>
              <w:rPr>
                <w:rFonts w:ascii="Comic Sans MS" w:cs="Comic Sans MS" w:eastAsia="Comic Sans MS" w:hAnsi="Comic Sans MS"/>
                <w:b w:val="1"/>
                <w:sz w:val="18"/>
                <w:szCs w:val="18"/>
                <w:u w:val="single"/>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AC">
            <w:pPr>
              <w:widowControl w:val="0"/>
              <w:rPr>
                <w:rFonts w:ascii="Comic Sans MS" w:cs="Comic Sans MS" w:eastAsia="Comic Sans MS" w:hAnsi="Comic Sans MS"/>
                <w:b w:val="1"/>
                <w:sz w:val="18"/>
                <w:szCs w:val="18"/>
                <w:u w:val="singl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Term 6</w:t>
            </w:r>
          </w:p>
          <w:p w:rsidR="00000000" w:rsidDel="00000000" w:rsidP="00000000" w:rsidRDefault="00000000" w:rsidRPr="00000000" w14:paraId="000001AE">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16"/>
                <w:szCs w:val="16"/>
                <w:rtl w:val="0"/>
              </w:rPr>
              <w:t xml:space="preserve">(over 8 weeks = 4 days + 6 weeks + 3 days</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AF">
            <w:pPr>
              <w:jc w:val="center"/>
              <w:rPr>
                <w:rFonts w:ascii="Comic Sans MS" w:cs="Comic Sans MS" w:eastAsia="Comic Sans MS" w:hAnsi="Comic Sans MS"/>
                <w:b w:val="1"/>
                <w:sz w:val="18"/>
                <w:szCs w:val="18"/>
              </w:rPr>
            </w:pPr>
            <w:bookmarkStart w:colFirst="0" w:colLast="0" w:name="_heading=h.h3uvyonxow4t" w:id="0"/>
            <w:bookmarkEnd w:id="0"/>
            <w:r w:rsidDel="00000000" w:rsidR="00000000" w:rsidRPr="00000000">
              <w:rPr>
                <w:rFonts w:ascii="Comic Sans MS" w:cs="Comic Sans MS" w:eastAsia="Comic Sans MS" w:hAnsi="Comic Sans MS"/>
                <w:b w:val="1"/>
                <w:sz w:val="18"/>
                <w:szCs w:val="18"/>
                <w:rtl w:val="0"/>
              </w:rPr>
              <w:t xml:space="preserve">Number: </w:t>
            </w:r>
          </w:p>
          <w:p w:rsidR="00000000" w:rsidDel="00000000" w:rsidP="00000000" w:rsidRDefault="00000000" w:rsidRPr="00000000" w14:paraId="000001B0">
            <w:pPr>
              <w:jc w:val="center"/>
              <w:rPr>
                <w:rFonts w:ascii="Comic Sans MS" w:cs="Comic Sans MS" w:eastAsia="Comic Sans MS" w:hAnsi="Comic Sans MS"/>
                <w:b w:val="1"/>
                <w:sz w:val="18"/>
                <w:szCs w:val="18"/>
              </w:rPr>
            </w:pPr>
            <w:bookmarkStart w:colFirst="0" w:colLast="0" w:name="_heading=h.vv3uyre5429j" w:id="1"/>
            <w:bookmarkEnd w:id="1"/>
            <w:r w:rsidDel="00000000" w:rsidR="00000000" w:rsidRPr="00000000">
              <w:rPr>
                <w:rFonts w:ascii="Comic Sans MS" w:cs="Comic Sans MS" w:eastAsia="Comic Sans MS" w:hAnsi="Comic Sans MS"/>
                <w:b w:val="1"/>
                <w:sz w:val="18"/>
                <w:szCs w:val="18"/>
                <w:rtl w:val="0"/>
              </w:rPr>
              <w:t xml:space="preserve">Negative numbers</w:t>
            </w:r>
          </w:p>
          <w:p w:rsidR="00000000" w:rsidDel="00000000" w:rsidP="00000000" w:rsidRDefault="00000000" w:rsidRPr="00000000" w14:paraId="000001B1">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(1 week) </w:t>
            </w:r>
            <w:r w:rsidDel="00000000" w:rsidR="00000000" w:rsidRPr="00000000">
              <w:rPr>
                <w:rtl w:val="0"/>
              </w:rPr>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1B2">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rtl w:val="0"/>
              </w:rPr>
              <w:t xml:space="preserve">Converting units</w:t>
            </w:r>
            <w:r w:rsidDel="00000000" w:rsidR="00000000" w:rsidRPr="00000000">
              <w:rPr>
                <w:rtl w:val="0"/>
              </w:rPr>
            </w:r>
          </w:p>
          <w:p w:rsidR="00000000" w:rsidDel="00000000" w:rsidP="00000000" w:rsidRDefault="00000000" w:rsidRPr="00000000" w14:paraId="000001B3">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sz w:val="18"/>
                <w:szCs w:val="18"/>
                <w:rtl w:val="0"/>
              </w:rPr>
              <w:t xml:space="preserve">(3 weeks)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B6">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Volume</w:t>
            </w:r>
          </w:p>
          <w:p w:rsidR="00000000" w:rsidDel="00000000" w:rsidP="00000000" w:rsidRDefault="00000000" w:rsidRPr="00000000" w14:paraId="000001B7">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week)</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76"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New classes: Calculations: Addition and Subtraction</w:t>
            </w:r>
          </w:p>
          <w:p w:rsidR="00000000" w:rsidDel="00000000" w:rsidP="00000000" w:rsidRDefault="00000000" w:rsidRPr="00000000" w14:paraId="000001B9">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(2 weeks + 3 days)</w:t>
            </w:r>
          </w:p>
        </w:tc>
      </w:tr>
    </w:tbl>
    <w:p w:rsidR="00000000" w:rsidDel="00000000" w:rsidP="00000000" w:rsidRDefault="00000000" w:rsidRPr="00000000" w14:paraId="000001BC">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1B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coverage map is based upon the White Rose schemes of learning (updated- version 3). It follows the Year 5 coverage map. The length of a few topics has been adjusted to meet our term dates. However, the topics follow the same progression as the White Rose schemes of learning. Money and time have been added in. However, this is reduced compared to the other coverage maps due to the ability of the pupils within this pathway and therefore not needing as high a focus on these areas. </w:t>
      </w:r>
    </w:p>
    <w:sectPr>
      <w:pgSz w:h="11906" w:w="16838" w:orient="landscape"/>
      <w:pgMar w:bottom="1000.2755905511822" w:top="708.661417322834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cFclX6nrvzAuhheqmDpGbKEFg==">CgMxLjAyDmguaDN1dnlvbnhvdzR0Mg5oLnZ2M3V5cmU1NDI5ajgAciExWGtRdWQ5RndFVkxLZmFqOHU4b2hCaWVKUXNNVTAxZEw=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